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BA4" w:rsidRDefault="00561BA4" w:rsidP="00636DC1">
      <w:pPr>
        <w:pStyle w:val="Title"/>
        <w:tabs>
          <w:tab w:val="left" w:pos="5445"/>
        </w:tabs>
        <w:jc w:val="left"/>
        <w:rPr>
          <w:sz w:val="28"/>
        </w:rPr>
      </w:pPr>
      <w:r>
        <w:rPr>
          <w:sz w:val="28"/>
        </w:rPr>
        <w:tab/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5" o:spid="_x0000_s1026" type="#_x0000_t75" alt="Герб ППО (вектор) черная" style="position:absolute;margin-left:215.7pt;margin-top:8.75pt;width:56.4pt;height:75.4pt;z-index:251658240;visibility:visible;mso-position-horizontal-relative:text;mso-position-vertical-relative:text">
            <v:imagedata r:id="rId7" o:title=""/>
            <w10:wrap type="square" side="left"/>
          </v:shape>
        </w:pict>
      </w:r>
    </w:p>
    <w:p w:rsidR="00561BA4" w:rsidRDefault="00561BA4" w:rsidP="00113027">
      <w:pPr>
        <w:pStyle w:val="Title"/>
        <w:rPr>
          <w:sz w:val="28"/>
        </w:rPr>
      </w:pPr>
    </w:p>
    <w:p w:rsidR="00561BA4" w:rsidRDefault="00561BA4" w:rsidP="00113027">
      <w:pPr>
        <w:pStyle w:val="Title"/>
        <w:rPr>
          <w:sz w:val="28"/>
        </w:rPr>
      </w:pPr>
    </w:p>
    <w:p w:rsidR="00561BA4" w:rsidRDefault="00561BA4" w:rsidP="00113027">
      <w:pPr>
        <w:pStyle w:val="Title"/>
        <w:rPr>
          <w:sz w:val="28"/>
        </w:rPr>
      </w:pPr>
    </w:p>
    <w:p w:rsidR="00561BA4" w:rsidRDefault="00561BA4" w:rsidP="00113027">
      <w:pPr>
        <w:pStyle w:val="Title"/>
        <w:rPr>
          <w:sz w:val="28"/>
        </w:rPr>
      </w:pPr>
    </w:p>
    <w:p w:rsidR="00561BA4" w:rsidRDefault="00561BA4" w:rsidP="00113027">
      <w:pPr>
        <w:pStyle w:val="Title"/>
        <w:rPr>
          <w:sz w:val="28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561BA4" w:rsidRPr="00A83BAE" w:rsidTr="00A942ED">
        <w:tc>
          <w:tcPr>
            <w:tcW w:w="9606" w:type="dxa"/>
          </w:tcPr>
          <w:p w:rsidR="00561BA4" w:rsidRDefault="00561BA4" w:rsidP="00A942ED">
            <w:pPr>
              <w:jc w:val="center"/>
              <w:rPr>
                <w:b/>
                <w:sz w:val="36"/>
                <w:szCs w:val="36"/>
              </w:rPr>
            </w:pPr>
          </w:p>
          <w:p w:rsidR="00561BA4" w:rsidRDefault="00561BA4" w:rsidP="00A942E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КОМИТЕТ МЕСТНОГО САМОУПРАВЛЕНИЯ </w:t>
            </w:r>
          </w:p>
          <w:p w:rsidR="00561BA4" w:rsidRPr="00A83BAE" w:rsidRDefault="00561BA4" w:rsidP="00A942E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ВЕРХНЕЕЛЮЗАНСКОГО СЕЛЬСОВЕТА </w:t>
            </w:r>
          </w:p>
        </w:tc>
      </w:tr>
      <w:tr w:rsidR="00561BA4" w:rsidRPr="00A83BAE" w:rsidTr="00A942ED">
        <w:trPr>
          <w:trHeight w:hRule="exact" w:val="765"/>
        </w:trPr>
        <w:tc>
          <w:tcPr>
            <w:tcW w:w="9606" w:type="dxa"/>
          </w:tcPr>
          <w:p w:rsidR="00561BA4" w:rsidRPr="00A83BAE" w:rsidRDefault="00561BA4" w:rsidP="00A942E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ГОРОДИЩЕНСКОГО РАЙОНА</w:t>
            </w:r>
          </w:p>
          <w:p w:rsidR="00561BA4" w:rsidRPr="00A83BAE" w:rsidRDefault="00561BA4" w:rsidP="00A942ED">
            <w:pPr>
              <w:jc w:val="center"/>
              <w:rPr>
                <w:b/>
                <w:sz w:val="36"/>
                <w:szCs w:val="36"/>
              </w:rPr>
            </w:pPr>
            <w:r w:rsidRPr="00A83BAE">
              <w:rPr>
                <w:b/>
                <w:sz w:val="36"/>
                <w:szCs w:val="36"/>
              </w:rPr>
              <w:t>ПЕНЗЕНСКОЙ ОБЛАСТИ</w:t>
            </w:r>
          </w:p>
          <w:p w:rsidR="00561BA4" w:rsidRPr="00A83BAE" w:rsidRDefault="00561BA4" w:rsidP="00A942ED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561BA4" w:rsidRDefault="00561BA4" w:rsidP="001130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ШЕСТОГО СОЗЫВА</w:t>
      </w:r>
    </w:p>
    <w:p w:rsidR="00561BA4" w:rsidRDefault="00561BA4" w:rsidP="00113027">
      <w:pPr>
        <w:jc w:val="center"/>
        <w:rPr>
          <w:b/>
          <w:sz w:val="36"/>
          <w:szCs w:val="36"/>
        </w:rPr>
      </w:pPr>
    </w:p>
    <w:p w:rsidR="00561BA4" w:rsidRDefault="00561BA4" w:rsidP="00113027">
      <w:pPr>
        <w:jc w:val="center"/>
        <w:rPr>
          <w:b/>
          <w:sz w:val="28"/>
        </w:rPr>
      </w:pPr>
      <w:r>
        <w:rPr>
          <w:b/>
          <w:sz w:val="28"/>
        </w:rPr>
        <w:t xml:space="preserve">РЕШЕНИЕ </w:t>
      </w:r>
    </w:p>
    <w:p w:rsidR="00561BA4" w:rsidRDefault="00561BA4" w:rsidP="00113027">
      <w:pPr>
        <w:jc w:val="center"/>
        <w:rPr>
          <w:b/>
          <w:sz w:val="28"/>
        </w:rPr>
      </w:pPr>
    </w:p>
    <w:p w:rsidR="00561BA4" w:rsidRDefault="00561BA4" w:rsidP="00113027">
      <w:pPr>
        <w:jc w:val="center"/>
      </w:pPr>
      <w:r w:rsidRPr="003D5EA6">
        <w:rPr>
          <w:sz w:val="28"/>
          <w:szCs w:val="28"/>
        </w:rPr>
        <w:t>от   31.05.2017</w:t>
      </w:r>
      <w:r>
        <w:t xml:space="preserve">  </w:t>
      </w:r>
      <w:r>
        <w:rPr>
          <w:sz w:val="28"/>
          <w:szCs w:val="28"/>
        </w:rPr>
        <w:t>№</w:t>
      </w:r>
      <w:r>
        <w:t xml:space="preserve">  </w:t>
      </w:r>
      <w:r w:rsidRPr="003D5EA6">
        <w:rPr>
          <w:sz w:val="28"/>
          <w:szCs w:val="28"/>
        </w:rPr>
        <w:t>314-86/6</w:t>
      </w:r>
    </w:p>
    <w:p w:rsidR="00561BA4" w:rsidRDefault="00561BA4" w:rsidP="00113027">
      <w:pPr>
        <w:jc w:val="center"/>
      </w:pPr>
    </w:p>
    <w:p w:rsidR="00561BA4" w:rsidRPr="00A905CA" w:rsidRDefault="00561BA4" w:rsidP="00113027">
      <w:pPr>
        <w:jc w:val="center"/>
        <w:rPr>
          <w:sz w:val="28"/>
          <w:szCs w:val="28"/>
        </w:rPr>
      </w:pPr>
      <w:r>
        <w:rPr>
          <w:sz w:val="28"/>
          <w:szCs w:val="28"/>
        </w:rPr>
        <w:t>с. Верхняя Елюзань</w:t>
      </w:r>
    </w:p>
    <w:p w:rsidR="00561BA4" w:rsidRDefault="00561BA4" w:rsidP="00523F95">
      <w:pPr>
        <w:widowControl/>
        <w:rPr>
          <w:sz w:val="30"/>
          <w:szCs w:val="30"/>
        </w:rPr>
      </w:pPr>
    </w:p>
    <w:p w:rsidR="00561BA4" w:rsidRDefault="00561BA4" w:rsidP="00E17C5C">
      <w:pPr>
        <w:jc w:val="center"/>
        <w:rPr>
          <w:b/>
          <w:sz w:val="28"/>
          <w:szCs w:val="28"/>
        </w:rPr>
      </w:pPr>
      <w:r w:rsidRPr="00523F95">
        <w:rPr>
          <w:b/>
          <w:sz w:val="28"/>
          <w:szCs w:val="28"/>
        </w:rPr>
        <w:t xml:space="preserve">Об утверждении Порядка оценки эффективности предоставляемых (планируемых к предоставлению) льгот по местным налогам </w:t>
      </w:r>
    </w:p>
    <w:p w:rsidR="00561BA4" w:rsidRPr="00523F95" w:rsidRDefault="00561BA4" w:rsidP="00523F95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BA4" w:rsidRDefault="00561BA4" w:rsidP="00523F9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A905CA">
        <w:rPr>
          <w:rFonts w:ascii="Times New Roman" w:hAnsi="Times New Roman"/>
          <w:sz w:val="28"/>
          <w:szCs w:val="28"/>
        </w:rPr>
        <w:t>Руководствуясь статье</w:t>
      </w:r>
      <w:r>
        <w:rPr>
          <w:rFonts w:ascii="Times New Roman" w:hAnsi="Times New Roman"/>
          <w:sz w:val="28"/>
          <w:szCs w:val="28"/>
        </w:rPr>
        <w:t>й 19</w:t>
      </w:r>
      <w:r w:rsidRPr="00A905CA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Верхнеелюзанского</w:t>
      </w:r>
      <w:r w:rsidRPr="00A942ED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(с последующими изменениями),</w:t>
      </w:r>
    </w:p>
    <w:p w:rsidR="00561BA4" w:rsidRDefault="00561BA4" w:rsidP="00523F9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1BA4" w:rsidRDefault="00561BA4" w:rsidP="00A942ED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A942ED">
        <w:rPr>
          <w:rFonts w:ascii="Times New Roman" w:hAnsi="Times New Roman"/>
          <w:b/>
          <w:sz w:val="28"/>
          <w:szCs w:val="28"/>
        </w:rPr>
        <w:t xml:space="preserve">Комитет местного самоуправления </w:t>
      </w:r>
      <w:r>
        <w:rPr>
          <w:rFonts w:ascii="Times New Roman" w:hAnsi="Times New Roman"/>
          <w:b/>
          <w:sz w:val="28"/>
          <w:szCs w:val="28"/>
        </w:rPr>
        <w:t>Верхнеелюзанского</w:t>
      </w:r>
      <w:r w:rsidRPr="00A942ED">
        <w:rPr>
          <w:rFonts w:ascii="Times New Roman" w:hAnsi="Times New Roman"/>
          <w:b/>
          <w:sz w:val="28"/>
          <w:szCs w:val="28"/>
        </w:rPr>
        <w:t xml:space="preserve"> сельсовета Городищенского района Пензенской области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A942ED">
        <w:rPr>
          <w:rFonts w:ascii="Times New Roman" w:hAnsi="Times New Roman"/>
          <w:b/>
          <w:sz w:val="28"/>
          <w:szCs w:val="28"/>
        </w:rPr>
        <w:t>р е ш и л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561BA4" w:rsidRPr="00A942ED" w:rsidRDefault="00561BA4" w:rsidP="00A942ED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61BA4" w:rsidRDefault="00561BA4" w:rsidP="00F26B37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26B37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прилагаемый </w:t>
      </w:r>
      <w:hyperlink r:id="rId8" w:history="1">
        <w:r w:rsidRPr="00F26B37">
          <w:rPr>
            <w:sz w:val="28"/>
            <w:szCs w:val="28"/>
          </w:rPr>
          <w:t>Порядок</w:t>
        </w:r>
      </w:hyperlink>
      <w:r w:rsidRPr="00F26B37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оценки эффективности предоставляемых (планируемых к предоставлению) льгот по местным налогам согласно приложению к настоящему решению.</w:t>
      </w:r>
    </w:p>
    <w:p w:rsidR="00561BA4" w:rsidRDefault="00561BA4" w:rsidP="00AE2E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8315D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реше</w:t>
      </w:r>
      <w:r w:rsidRPr="0008315D">
        <w:rPr>
          <w:rFonts w:ascii="Times New Roman" w:hAnsi="Times New Roman" w:cs="Times New Roman"/>
          <w:sz w:val="28"/>
          <w:szCs w:val="28"/>
        </w:rPr>
        <w:t xml:space="preserve">ние опубликовать в информационном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Комитета местного самоуправления Верхнеелюзанского сельсовета </w:t>
      </w:r>
      <w:r w:rsidRPr="0008315D">
        <w:rPr>
          <w:rFonts w:ascii="Times New Roman" w:hAnsi="Times New Roman" w:cs="Times New Roman"/>
          <w:sz w:val="28"/>
          <w:szCs w:val="28"/>
        </w:rPr>
        <w:t>Городищенского района</w:t>
      </w:r>
      <w:r w:rsidRPr="00DF0F55">
        <w:rPr>
          <w:rFonts w:ascii="Times New Roman" w:hAnsi="Times New Roman" w:cs="Times New Roman"/>
          <w:sz w:val="28"/>
          <w:szCs w:val="28"/>
        </w:rPr>
        <w:t xml:space="preserve"> Пензенской области «</w:t>
      </w:r>
      <w:r>
        <w:rPr>
          <w:rFonts w:ascii="Times New Roman" w:hAnsi="Times New Roman" w:cs="Times New Roman"/>
          <w:sz w:val="28"/>
          <w:szCs w:val="28"/>
        </w:rPr>
        <w:t>Верхнеелюзанские вести</w:t>
      </w:r>
      <w:r w:rsidRPr="00DF0F55">
        <w:rPr>
          <w:rFonts w:ascii="Times New Roman" w:hAnsi="Times New Roman" w:cs="Times New Roman"/>
          <w:sz w:val="28"/>
          <w:szCs w:val="28"/>
        </w:rPr>
        <w:t>».</w:t>
      </w:r>
    </w:p>
    <w:p w:rsidR="00561BA4" w:rsidRDefault="00561BA4" w:rsidP="00636D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</w:t>
      </w:r>
      <w:r w:rsidRPr="00DF0F55">
        <w:rPr>
          <w:rFonts w:ascii="Times New Roman" w:hAnsi="Times New Roman" w:cs="Times New Roman"/>
          <w:sz w:val="28"/>
          <w:szCs w:val="28"/>
        </w:rPr>
        <w:t xml:space="preserve">ение вступает в силу </w:t>
      </w:r>
      <w:r>
        <w:rPr>
          <w:rFonts w:ascii="Times New Roman" w:hAnsi="Times New Roman" w:cs="Times New Roman"/>
          <w:sz w:val="28"/>
          <w:szCs w:val="28"/>
        </w:rPr>
        <w:t>на следующий день после дня его</w:t>
      </w:r>
      <w:r w:rsidRPr="00DF0F55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 </w:t>
      </w:r>
    </w:p>
    <w:p w:rsidR="00561BA4" w:rsidRDefault="00561BA4" w:rsidP="000B36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F0F55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реш</w:t>
      </w:r>
      <w:r w:rsidRPr="00DF0F55">
        <w:rPr>
          <w:sz w:val="28"/>
          <w:szCs w:val="28"/>
        </w:rPr>
        <w:t xml:space="preserve">ения возложить на </w:t>
      </w:r>
      <w:r>
        <w:rPr>
          <w:sz w:val="28"/>
          <w:szCs w:val="28"/>
        </w:rPr>
        <w:t xml:space="preserve">Главу Верхнеелюзанского сельсовета </w:t>
      </w:r>
      <w:r w:rsidRPr="00DF0F55">
        <w:rPr>
          <w:sz w:val="28"/>
          <w:szCs w:val="28"/>
        </w:rPr>
        <w:t xml:space="preserve">Городищенского района Пензенской области. </w:t>
      </w:r>
    </w:p>
    <w:p w:rsidR="00561BA4" w:rsidRDefault="00561BA4" w:rsidP="00636DC1">
      <w:pPr>
        <w:jc w:val="both"/>
        <w:rPr>
          <w:sz w:val="28"/>
          <w:szCs w:val="28"/>
        </w:rPr>
      </w:pPr>
    </w:p>
    <w:p w:rsidR="00561BA4" w:rsidRDefault="00561BA4" w:rsidP="00636DC1">
      <w:pPr>
        <w:jc w:val="both"/>
        <w:rPr>
          <w:sz w:val="28"/>
          <w:szCs w:val="28"/>
        </w:rPr>
      </w:pPr>
    </w:p>
    <w:p w:rsidR="00561BA4" w:rsidRPr="00A942ED" w:rsidRDefault="00561BA4" w:rsidP="00636DC1">
      <w:pPr>
        <w:jc w:val="both"/>
        <w:rPr>
          <w:sz w:val="28"/>
          <w:szCs w:val="28"/>
        </w:rPr>
      </w:pPr>
    </w:p>
    <w:p w:rsidR="00561BA4" w:rsidRDefault="00561BA4" w:rsidP="00E17C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Верхнеелюзанского </w:t>
      </w:r>
    </w:p>
    <w:p w:rsidR="00561BA4" w:rsidRPr="00A905CA" w:rsidRDefault="00561BA4" w:rsidP="00E17C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сельсовета </w:t>
      </w:r>
      <w:r w:rsidRPr="00A905CA">
        <w:rPr>
          <w:sz w:val="28"/>
          <w:szCs w:val="28"/>
        </w:rPr>
        <w:t>Городищенского района</w:t>
      </w:r>
    </w:p>
    <w:p w:rsidR="00561BA4" w:rsidRPr="00A905CA" w:rsidRDefault="00561BA4" w:rsidP="00E17C5C">
      <w:pPr>
        <w:autoSpaceDE w:val="0"/>
        <w:autoSpaceDN w:val="0"/>
        <w:adjustRightInd w:val="0"/>
        <w:outlineLvl w:val="1"/>
        <w:rPr>
          <w:sz w:val="28"/>
          <w:szCs w:val="28"/>
        </w:rPr>
        <w:sectPr w:rsidR="00561BA4" w:rsidRPr="00A905CA" w:rsidSect="00740A45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06" w:h="16838"/>
          <w:pgMar w:top="709" w:right="851" w:bottom="284" w:left="1191" w:header="709" w:footer="709" w:gutter="0"/>
          <w:pgNumType w:start="1"/>
          <w:cols w:space="708"/>
          <w:docGrid w:linePitch="360"/>
        </w:sectPr>
      </w:pPr>
      <w:r w:rsidRPr="00A905CA">
        <w:rPr>
          <w:sz w:val="28"/>
          <w:szCs w:val="28"/>
        </w:rPr>
        <w:t xml:space="preserve">Пензенской области                                                            </w:t>
      </w:r>
      <w:r>
        <w:rPr>
          <w:sz w:val="28"/>
          <w:szCs w:val="28"/>
        </w:rPr>
        <w:t xml:space="preserve">                      Исляев Ш.М..</w:t>
      </w:r>
    </w:p>
    <w:p w:rsidR="00561BA4" w:rsidRPr="00A905CA" w:rsidRDefault="00561BA4" w:rsidP="000C3D4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905CA">
        <w:rPr>
          <w:rFonts w:ascii="Times New Roman" w:hAnsi="Times New Roman" w:cs="Times New Roman"/>
          <w:sz w:val="28"/>
          <w:szCs w:val="28"/>
        </w:rPr>
        <w:t>УТВЕРЖДЕН</w:t>
      </w:r>
    </w:p>
    <w:p w:rsidR="00561BA4" w:rsidRDefault="00561BA4" w:rsidP="00041D33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905CA">
        <w:rPr>
          <w:rFonts w:ascii="Times New Roman" w:hAnsi="Times New Roman" w:cs="Times New Roman"/>
          <w:sz w:val="28"/>
          <w:szCs w:val="28"/>
        </w:rPr>
        <w:t xml:space="preserve"> решением </w:t>
      </w:r>
      <w:r>
        <w:rPr>
          <w:rFonts w:ascii="Times New Roman" w:hAnsi="Times New Roman" w:cs="Times New Roman"/>
          <w:sz w:val="28"/>
          <w:szCs w:val="28"/>
        </w:rPr>
        <w:t>Комитета местного</w:t>
      </w:r>
    </w:p>
    <w:p w:rsidR="00561BA4" w:rsidRPr="00A905CA" w:rsidRDefault="00561BA4" w:rsidP="00041D33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самоуправления Верхнеелюзанского</w:t>
      </w:r>
    </w:p>
    <w:p w:rsidR="00561BA4" w:rsidRPr="00A905CA" w:rsidRDefault="00561BA4" w:rsidP="000C3D4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A905CA">
        <w:rPr>
          <w:rFonts w:ascii="Times New Roman" w:hAnsi="Times New Roman" w:cs="Times New Roman"/>
          <w:sz w:val="28"/>
          <w:szCs w:val="28"/>
        </w:rPr>
        <w:t>Городищенского района</w:t>
      </w:r>
    </w:p>
    <w:p w:rsidR="00561BA4" w:rsidRPr="00A905CA" w:rsidRDefault="00561BA4" w:rsidP="000C3D4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905CA"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561BA4" w:rsidRPr="00A905CA" w:rsidRDefault="00561BA4" w:rsidP="000C3D44">
      <w:pPr>
        <w:pStyle w:val="ConsPlusNonformat"/>
        <w:widowControl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905C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31.05.2017</w:t>
      </w:r>
      <w:r w:rsidRPr="00A905C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314-86/6</w:t>
      </w:r>
    </w:p>
    <w:p w:rsidR="00561BA4" w:rsidRPr="00A905CA" w:rsidRDefault="00561BA4" w:rsidP="000C3D44">
      <w:pPr>
        <w:pStyle w:val="ConsPlusNonformat"/>
        <w:widowControl/>
        <w:jc w:val="right"/>
        <w:rPr>
          <w:sz w:val="28"/>
          <w:szCs w:val="28"/>
        </w:rPr>
      </w:pPr>
    </w:p>
    <w:p w:rsidR="00561BA4" w:rsidRPr="00A905CA" w:rsidRDefault="00561BA4" w:rsidP="000C3D44">
      <w:pPr>
        <w:pStyle w:val="ConsPlusNonformat"/>
        <w:widowControl/>
        <w:jc w:val="right"/>
        <w:rPr>
          <w:sz w:val="28"/>
          <w:szCs w:val="28"/>
        </w:rPr>
      </w:pPr>
    </w:p>
    <w:p w:rsidR="00561BA4" w:rsidRPr="00A905CA" w:rsidRDefault="00561BA4" w:rsidP="000C3D44">
      <w:pPr>
        <w:pStyle w:val="ConsPlusNonformat"/>
        <w:widowControl/>
        <w:jc w:val="right"/>
        <w:rPr>
          <w:sz w:val="28"/>
          <w:szCs w:val="28"/>
        </w:rPr>
      </w:pPr>
    </w:p>
    <w:p w:rsidR="00561BA4" w:rsidRPr="00A905CA" w:rsidRDefault="00561BA4" w:rsidP="00041D3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BA4" w:rsidRPr="0073691E" w:rsidRDefault="00561BA4" w:rsidP="00F26B3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3" w:history="1">
        <w:r w:rsidRPr="0073691E">
          <w:rPr>
            <w:rFonts w:ascii="Times New Roman" w:hAnsi="Times New Roman" w:cs="Times New Roman"/>
            <w:b/>
            <w:sz w:val="28"/>
            <w:szCs w:val="28"/>
          </w:rPr>
          <w:t>Порядок</w:t>
        </w:r>
      </w:hyperlink>
      <w:r w:rsidRPr="007369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1BA4" w:rsidRPr="0073691E" w:rsidRDefault="00561BA4" w:rsidP="00A905C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91E">
        <w:rPr>
          <w:rFonts w:ascii="Times New Roman" w:hAnsi="Times New Roman" w:cs="Times New Roman"/>
          <w:b/>
          <w:sz w:val="28"/>
          <w:szCs w:val="28"/>
        </w:rPr>
        <w:t>оценки эффективности предоставляемых (планируемых к</w:t>
      </w:r>
    </w:p>
    <w:p w:rsidR="00561BA4" w:rsidRPr="0073691E" w:rsidRDefault="00561BA4" w:rsidP="00A905C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91E">
        <w:rPr>
          <w:rFonts w:ascii="Times New Roman" w:hAnsi="Times New Roman" w:cs="Times New Roman"/>
          <w:b/>
          <w:sz w:val="28"/>
          <w:szCs w:val="28"/>
        </w:rPr>
        <w:t xml:space="preserve"> предоставлению) льгот по местным налогам </w:t>
      </w:r>
    </w:p>
    <w:p w:rsidR="00561BA4" w:rsidRPr="0073691E" w:rsidRDefault="00561BA4" w:rsidP="00041D33">
      <w:pPr>
        <w:pStyle w:val="ConsPlusNonformat"/>
        <w:widowControl/>
        <w:jc w:val="both"/>
        <w:rPr>
          <w:b/>
          <w:sz w:val="28"/>
          <w:szCs w:val="28"/>
        </w:rPr>
      </w:pPr>
    </w:p>
    <w:p w:rsidR="00561BA4" w:rsidRPr="0073691E" w:rsidRDefault="00561BA4" w:rsidP="00E17C5C">
      <w:pPr>
        <w:jc w:val="center"/>
        <w:rPr>
          <w:sz w:val="28"/>
          <w:szCs w:val="28"/>
        </w:rPr>
      </w:pPr>
      <w:r w:rsidRPr="0073691E">
        <w:rPr>
          <w:sz w:val="28"/>
          <w:szCs w:val="28"/>
        </w:rPr>
        <w:t>1. Общие положения</w:t>
      </w:r>
    </w:p>
    <w:p w:rsidR="00561BA4" w:rsidRPr="0073691E" w:rsidRDefault="00561BA4" w:rsidP="00E17C5C">
      <w:pPr>
        <w:jc w:val="center"/>
        <w:rPr>
          <w:sz w:val="28"/>
          <w:szCs w:val="28"/>
        </w:rPr>
      </w:pPr>
    </w:p>
    <w:p w:rsidR="00561BA4" w:rsidRPr="0073691E" w:rsidRDefault="00561BA4" w:rsidP="0073691E">
      <w:pPr>
        <w:ind w:firstLine="851"/>
        <w:jc w:val="both"/>
        <w:rPr>
          <w:sz w:val="28"/>
          <w:szCs w:val="28"/>
        </w:rPr>
      </w:pPr>
      <w:r w:rsidRPr="0073691E">
        <w:rPr>
          <w:sz w:val="28"/>
          <w:szCs w:val="28"/>
        </w:rPr>
        <w:t xml:space="preserve">1.1. Настоящий Порядок определяет процедуру и критерии оценки эффективности предоставляемых (планируемых к предоставлению) льгот по </w:t>
      </w:r>
      <w:r>
        <w:rPr>
          <w:sz w:val="28"/>
          <w:szCs w:val="28"/>
        </w:rPr>
        <w:t>уплате местных налогов</w:t>
      </w:r>
      <w:r w:rsidRPr="0073691E">
        <w:rPr>
          <w:sz w:val="28"/>
          <w:szCs w:val="28"/>
        </w:rPr>
        <w:t xml:space="preserve"> </w:t>
      </w:r>
      <w:r w:rsidRPr="00FC6B50">
        <w:rPr>
          <w:sz w:val="28"/>
          <w:szCs w:val="28"/>
        </w:rPr>
        <w:t>в бюджет муниципального образования</w:t>
      </w:r>
      <w:r>
        <w:rPr>
          <w:sz w:val="28"/>
          <w:szCs w:val="28"/>
        </w:rPr>
        <w:t xml:space="preserve"> Верхнеелюзанский сельсовет</w:t>
      </w:r>
      <w:r w:rsidRPr="007369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Городищенского района Пензенской области </w:t>
      </w:r>
      <w:r w:rsidRPr="0073691E">
        <w:rPr>
          <w:sz w:val="28"/>
          <w:szCs w:val="28"/>
        </w:rPr>
        <w:t>(далее – налоговые льготы).</w:t>
      </w:r>
    </w:p>
    <w:p w:rsidR="00561BA4" w:rsidRPr="0073691E" w:rsidRDefault="00561BA4" w:rsidP="0073691E">
      <w:pPr>
        <w:ind w:firstLine="851"/>
        <w:jc w:val="both"/>
        <w:rPr>
          <w:sz w:val="28"/>
          <w:szCs w:val="28"/>
        </w:rPr>
      </w:pPr>
      <w:r w:rsidRPr="0073691E">
        <w:rPr>
          <w:sz w:val="28"/>
          <w:szCs w:val="28"/>
        </w:rPr>
        <w:t>1.2. Оценка эффективности налоговых льгот проводится в целях:</w:t>
      </w:r>
    </w:p>
    <w:p w:rsidR="00561BA4" w:rsidRPr="0073691E" w:rsidRDefault="00561BA4" w:rsidP="0073691E">
      <w:pPr>
        <w:ind w:firstLine="851"/>
        <w:jc w:val="both"/>
        <w:rPr>
          <w:sz w:val="28"/>
          <w:szCs w:val="28"/>
        </w:rPr>
      </w:pPr>
      <w:r w:rsidRPr="0073691E">
        <w:rPr>
          <w:sz w:val="28"/>
          <w:szCs w:val="28"/>
        </w:rPr>
        <w:t>1) принятия решения о предоставлении налоговых льгот;</w:t>
      </w:r>
    </w:p>
    <w:p w:rsidR="00561BA4" w:rsidRPr="0073691E" w:rsidRDefault="00561BA4" w:rsidP="0073691E">
      <w:pPr>
        <w:ind w:firstLine="851"/>
        <w:jc w:val="both"/>
        <w:rPr>
          <w:sz w:val="28"/>
          <w:szCs w:val="28"/>
        </w:rPr>
      </w:pPr>
      <w:r w:rsidRPr="0073691E">
        <w:rPr>
          <w:sz w:val="28"/>
          <w:szCs w:val="28"/>
        </w:rPr>
        <w:t>2) мониторинга результатов действия налоговых льгот;</w:t>
      </w:r>
    </w:p>
    <w:p w:rsidR="00561BA4" w:rsidRPr="0073691E" w:rsidRDefault="00561BA4" w:rsidP="0073691E">
      <w:pPr>
        <w:ind w:firstLine="851"/>
        <w:jc w:val="both"/>
        <w:rPr>
          <w:sz w:val="28"/>
          <w:szCs w:val="28"/>
        </w:rPr>
      </w:pPr>
      <w:r w:rsidRPr="0073691E">
        <w:rPr>
          <w:sz w:val="28"/>
          <w:szCs w:val="28"/>
        </w:rPr>
        <w:t>3) принятия решения о досрочном прекращении действия налоговых льгот или их пролонгации.</w:t>
      </w:r>
    </w:p>
    <w:p w:rsidR="00561BA4" w:rsidRPr="00FC6B50" w:rsidRDefault="00561BA4" w:rsidP="0073691E">
      <w:pPr>
        <w:ind w:firstLine="851"/>
        <w:jc w:val="both"/>
        <w:rPr>
          <w:sz w:val="28"/>
          <w:szCs w:val="28"/>
        </w:rPr>
      </w:pPr>
      <w:r w:rsidRPr="00FC6B50">
        <w:rPr>
          <w:sz w:val="28"/>
          <w:szCs w:val="28"/>
        </w:rPr>
        <w:t>1.3. На основании поступивших предложений граждан и (или</w:t>
      </w:r>
      <w:r>
        <w:rPr>
          <w:sz w:val="28"/>
          <w:szCs w:val="28"/>
        </w:rPr>
        <w:t>)</w:t>
      </w:r>
      <w:r w:rsidRPr="00FC6B50">
        <w:rPr>
          <w:sz w:val="28"/>
          <w:szCs w:val="28"/>
        </w:rPr>
        <w:t xml:space="preserve"> организаций в 30-дневный срок со дня </w:t>
      </w:r>
      <w:r>
        <w:rPr>
          <w:sz w:val="28"/>
          <w:szCs w:val="28"/>
        </w:rPr>
        <w:t>поступления такого предложе</w:t>
      </w:r>
      <w:r w:rsidRPr="00FC6B50">
        <w:rPr>
          <w:sz w:val="28"/>
          <w:szCs w:val="28"/>
        </w:rPr>
        <w:t xml:space="preserve">ния администрация </w:t>
      </w:r>
      <w:r>
        <w:rPr>
          <w:sz w:val="28"/>
          <w:szCs w:val="28"/>
        </w:rPr>
        <w:t>Верхнеелюзанского</w:t>
      </w:r>
      <w:r w:rsidRPr="00FC6B50">
        <w:rPr>
          <w:sz w:val="28"/>
          <w:szCs w:val="28"/>
        </w:rPr>
        <w:t xml:space="preserve"> сельсовета Городищенского района проводит оценку эффективности предоставляемых (планируемых к пре</w:t>
      </w:r>
      <w:r>
        <w:rPr>
          <w:sz w:val="28"/>
          <w:szCs w:val="28"/>
        </w:rPr>
        <w:t xml:space="preserve">доставлению) налоговых льгот, </w:t>
      </w:r>
      <w:r w:rsidRPr="00FC6B50">
        <w:rPr>
          <w:sz w:val="28"/>
          <w:szCs w:val="28"/>
        </w:rPr>
        <w:t>формирует отчет об оценке эффективности налоговых льгот (согласно приложению к настоящему Порядку) и готовит заключение о результатах оценки эффективности предоставляемых (планируемых к предоставлению) налоговых льгот. Заключение не позднее 5 дней со дня подготовки заключения направляется в Комитет</w:t>
      </w:r>
      <w:r>
        <w:rPr>
          <w:sz w:val="28"/>
          <w:szCs w:val="28"/>
        </w:rPr>
        <w:t xml:space="preserve"> местного самоуправления Верхнеелюзанского</w:t>
      </w:r>
      <w:r w:rsidRPr="00FC6B50">
        <w:rPr>
          <w:sz w:val="28"/>
          <w:szCs w:val="28"/>
        </w:rPr>
        <w:t xml:space="preserve"> сельсовета Городищенского района</w:t>
      </w:r>
      <w:r>
        <w:rPr>
          <w:sz w:val="28"/>
          <w:szCs w:val="28"/>
        </w:rPr>
        <w:t xml:space="preserve"> Пензенской области</w:t>
      </w:r>
      <w:r w:rsidRPr="00FC6B50">
        <w:rPr>
          <w:sz w:val="28"/>
          <w:szCs w:val="28"/>
        </w:rPr>
        <w:t>.</w:t>
      </w:r>
    </w:p>
    <w:p w:rsidR="00561BA4" w:rsidRPr="0073691E" w:rsidRDefault="00561BA4" w:rsidP="0073691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73691E">
        <w:rPr>
          <w:sz w:val="28"/>
          <w:szCs w:val="28"/>
        </w:rPr>
        <w:t>. Проведение оценки эффективности планируемых к предоставлению налоговых льгот является обязательным при формировании предложений по предоставлению налоговых льгот.</w:t>
      </w:r>
    </w:p>
    <w:p w:rsidR="00561BA4" w:rsidRDefault="00561BA4" w:rsidP="006675B1">
      <w:pPr>
        <w:jc w:val="center"/>
        <w:rPr>
          <w:sz w:val="28"/>
          <w:szCs w:val="28"/>
        </w:rPr>
      </w:pPr>
    </w:p>
    <w:p w:rsidR="00561BA4" w:rsidRDefault="00561BA4" w:rsidP="006675B1">
      <w:pPr>
        <w:jc w:val="center"/>
        <w:rPr>
          <w:sz w:val="28"/>
          <w:szCs w:val="28"/>
        </w:rPr>
      </w:pPr>
      <w:r w:rsidRPr="00A905CA">
        <w:rPr>
          <w:sz w:val="28"/>
          <w:szCs w:val="28"/>
        </w:rPr>
        <w:t>2. Оценка бюджетной эффективности предоставляемых</w:t>
      </w:r>
      <w:r>
        <w:rPr>
          <w:sz w:val="28"/>
          <w:szCs w:val="28"/>
        </w:rPr>
        <w:t xml:space="preserve"> </w:t>
      </w:r>
      <w:r w:rsidRPr="00A905CA">
        <w:rPr>
          <w:sz w:val="28"/>
          <w:szCs w:val="28"/>
        </w:rPr>
        <w:t>(планируемых к предоставлению) льгот по местным налогам</w:t>
      </w:r>
    </w:p>
    <w:p w:rsidR="00561BA4" w:rsidRPr="00A905CA" w:rsidRDefault="00561BA4" w:rsidP="006675B1">
      <w:pPr>
        <w:jc w:val="center"/>
        <w:rPr>
          <w:sz w:val="28"/>
          <w:szCs w:val="28"/>
        </w:rPr>
      </w:pPr>
      <w:r w:rsidRPr="00A905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905CA">
        <w:rPr>
          <w:sz w:val="28"/>
          <w:szCs w:val="28"/>
        </w:rPr>
        <w:t>для хозяйствующих субъектов</w: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A905CA">
        <w:rPr>
          <w:sz w:val="28"/>
          <w:szCs w:val="28"/>
        </w:rPr>
        <w:t>. Оценка бюджетной эффективности предоставляемых (планируемых к предоставлению) льгот по местным налогам для хозяйствующих субъектов (далее – оценка бюджетной эффективности налоговых льгот) осуществляется на основании расчета коэффициента бюджетной эффективности (К</w:t>
      </w:r>
      <w:r w:rsidRPr="00A905CA">
        <w:rPr>
          <w:sz w:val="28"/>
          <w:szCs w:val="28"/>
          <w:vertAlign w:val="subscript"/>
        </w:rPr>
        <w:t>бюд.эф</w:t>
      </w:r>
      <w:r w:rsidRPr="00A905CA">
        <w:rPr>
          <w:sz w:val="28"/>
          <w:szCs w:val="28"/>
        </w:rPr>
        <w:t>), который определяется как отношение прироста объемов поступлений налогов в бюджет муниципального образования, обеспеченного за счет направления высвобождающихся финансовых ресурсов на развитие производства и получения дополнительной прибыли, к объему налоговых льгот, предоставляемых в оцениваемом периоде, данной категории налогоплательщиков.</w:t>
      </w:r>
    </w:p>
    <w:p w:rsidR="00561BA4" w:rsidRDefault="00561BA4" w:rsidP="00E17C5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A905CA">
        <w:rPr>
          <w:sz w:val="28"/>
          <w:szCs w:val="28"/>
        </w:rPr>
        <w:t>. Коэффициент бюджетной эффективности (К</w:t>
      </w:r>
      <w:r w:rsidRPr="00A905CA">
        <w:rPr>
          <w:sz w:val="28"/>
          <w:szCs w:val="28"/>
          <w:vertAlign w:val="subscript"/>
        </w:rPr>
        <w:t>бюд.эф.</w:t>
      </w:r>
      <w:r w:rsidRPr="00A905CA">
        <w:rPr>
          <w:sz w:val="28"/>
          <w:szCs w:val="28"/>
        </w:rPr>
        <w:t>) рассчитывается по предоставляемым (планируемым к предоставлению) налоговым льготам в разрезе категорий налогоплательщиков по формуле (3):</w: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</w:p>
    <w:p w:rsidR="00561BA4" w:rsidRPr="00A905CA" w:rsidRDefault="00561BA4" w:rsidP="00E17C5C">
      <w:pPr>
        <w:ind w:firstLine="851"/>
        <w:jc w:val="center"/>
        <w:rPr>
          <w:sz w:val="28"/>
          <w:szCs w:val="28"/>
        </w:rPr>
      </w:pPr>
      <w:r w:rsidRPr="00CB2501">
        <w:rPr>
          <w:noProof/>
          <w:sz w:val="28"/>
          <w:szCs w:val="28"/>
        </w:rPr>
        <w:pict>
          <v:shape id="Рисунок 1" o:spid="_x0000_i1025" type="#_x0000_t75" style="width:167.25pt;height:33pt;visibility:visible" filled="t">
            <v:imagedata r:id="rId14" o:title=""/>
          </v:shape>
        </w:pic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 w:rsidRPr="00A905CA">
        <w:rPr>
          <w:sz w:val="28"/>
          <w:szCs w:val="28"/>
        </w:rPr>
        <w:t>где:</w: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 w:rsidRPr="00A905CA">
        <w:rPr>
          <w:sz w:val="28"/>
          <w:szCs w:val="28"/>
        </w:rPr>
        <w:t>НПt - объем поступлений налогов в бюджет муниципального образования за оцениваемый год по данной категории налогоплательщиков;</w: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 w:rsidRPr="00A905CA">
        <w:rPr>
          <w:sz w:val="28"/>
          <w:szCs w:val="28"/>
        </w:rPr>
        <w:t>НПt-1 - объем поступлений налогов в бюджет муниципального образования за год, предшествующий оцениваемому, по данной категории налогоплательщиков;</w: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 w:rsidRPr="00A905CA">
        <w:rPr>
          <w:sz w:val="28"/>
          <w:szCs w:val="28"/>
        </w:rPr>
        <w:t>Лt - объем налоговых льгот, предоставляемых в оцениваемом году, данной категории налогоплательщиков.</w:t>
      </w:r>
    </w:p>
    <w:p w:rsidR="00561BA4" w:rsidRPr="00A905CA" w:rsidRDefault="00561BA4" w:rsidP="00E17C5C">
      <w:pPr>
        <w:ind w:firstLine="851"/>
        <w:rPr>
          <w:sz w:val="28"/>
          <w:szCs w:val="28"/>
        </w:rPr>
      </w:pPr>
      <w:bookmarkStart w:id="0" w:name="P138"/>
      <w:bookmarkEnd w:id="0"/>
      <w:r>
        <w:rPr>
          <w:sz w:val="28"/>
          <w:szCs w:val="28"/>
        </w:rPr>
        <w:t>2.3</w:t>
      </w:r>
      <w:r w:rsidRPr="00A905CA">
        <w:rPr>
          <w:sz w:val="28"/>
          <w:szCs w:val="28"/>
        </w:rPr>
        <w:t>. Предоставление налоговых льгот считается эффективным, если в первый год действия льготного налогообложения коэффициент бюджетной эффективности больше нуля (К</w:t>
      </w:r>
      <w:r w:rsidRPr="00A905CA">
        <w:rPr>
          <w:sz w:val="28"/>
          <w:szCs w:val="28"/>
          <w:vertAlign w:val="subscript"/>
        </w:rPr>
        <w:t>бюд.эф.</w:t>
      </w:r>
      <w:r w:rsidRPr="00A905CA">
        <w:rPr>
          <w:sz w:val="28"/>
          <w:szCs w:val="28"/>
        </w:rPr>
        <w:t xml:space="preserve"> &gt; 0).</w:t>
      </w:r>
    </w:p>
    <w:p w:rsidR="00561BA4" w:rsidRPr="00A905CA" w:rsidRDefault="00561BA4" w:rsidP="00E17C5C">
      <w:pPr>
        <w:ind w:firstLine="851"/>
        <w:rPr>
          <w:sz w:val="28"/>
          <w:szCs w:val="28"/>
        </w:rPr>
      </w:pPr>
      <w:r>
        <w:rPr>
          <w:sz w:val="28"/>
          <w:szCs w:val="28"/>
        </w:rPr>
        <w:t>2.4</w:t>
      </w:r>
      <w:r w:rsidRPr="00A905CA">
        <w:rPr>
          <w:sz w:val="28"/>
          <w:szCs w:val="28"/>
        </w:rPr>
        <w:t>. Использование налоговых льгот во второй и последующие годы считается эффективным, если коэффициент бюджетной эффективности больше или равен 1 (К</w:t>
      </w:r>
      <w:r w:rsidRPr="00A905CA">
        <w:rPr>
          <w:sz w:val="28"/>
          <w:szCs w:val="28"/>
          <w:vertAlign w:val="subscript"/>
        </w:rPr>
        <w:t>бюд.эф</w:t>
      </w:r>
      <w:r w:rsidRPr="00A905CA">
        <w:rPr>
          <w:sz w:val="28"/>
          <w:szCs w:val="28"/>
        </w:rPr>
        <w:t xml:space="preserve"> ≥1).</w:t>
      </w:r>
    </w:p>
    <w:p w:rsidR="00561BA4" w:rsidRPr="00A905CA" w:rsidRDefault="00561BA4" w:rsidP="00E17C5C">
      <w:pPr>
        <w:ind w:firstLine="851"/>
        <w:rPr>
          <w:sz w:val="28"/>
          <w:szCs w:val="28"/>
        </w:rPr>
      </w:pPr>
    </w:p>
    <w:p w:rsidR="00561BA4" w:rsidRPr="00A905CA" w:rsidRDefault="00561BA4" w:rsidP="003D5EA6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905CA">
        <w:rPr>
          <w:sz w:val="28"/>
          <w:szCs w:val="28"/>
        </w:rPr>
        <w:t>3. Оценка социальной эффективности налоговых льгот</w:t>
      </w:r>
      <w:r>
        <w:rPr>
          <w:sz w:val="28"/>
          <w:szCs w:val="28"/>
        </w:rPr>
        <w:t xml:space="preserve"> для </w:t>
      </w:r>
      <w:r w:rsidRPr="00A905CA">
        <w:rPr>
          <w:sz w:val="28"/>
          <w:szCs w:val="28"/>
        </w:rPr>
        <w:t>налогоплательщиков - физических лиц, предоставляемых</w:t>
      </w:r>
      <w:r>
        <w:rPr>
          <w:sz w:val="28"/>
          <w:szCs w:val="28"/>
        </w:rPr>
        <w:t xml:space="preserve"> </w:t>
      </w:r>
      <w:r w:rsidRPr="00A905CA">
        <w:rPr>
          <w:sz w:val="28"/>
          <w:szCs w:val="28"/>
        </w:rPr>
        <w:t>(планируемых к предоставлению) в целях поддержки</w:t>
      </w:r>
      <w:r>
        <w:rPr>
          <w:sz w:val="28"/>
          <w:szCs w:val="28"/>
        </w:rPr>
        <w:t xml:space="preserve"> </w:t>
      </w:r>
      <w:r w:rsidRPr="00A905CA">
        <w:rPr>
          <w:sz w:val="28"/>
          <w:szCs w:val="28"/>
        </w:rPr>
        <w:t>социально незащищенных слоев населения</w:t>
      </w:r>
    </w:p>
    <w:p w:rsidR="00561BA4" w:rsidRDefault="00561BA4" w:rsidP="00E17C5C">
      <w:pPr>
        <w:jc w:val="both"/>
        <w:rPr>
          <w:sz w:val="28"/>
          <w:szCs w:val="28"/>
        </w:rPr>
      </w:pPr>
    </w:p>
    <w:p w:rsidR="00561BA4" w:rsidRPr="00792A3A" w:rsidRDefault="00561BA4" w:rsidP="00792A3A">
      <w:pPr>
        <w:ind w:firstLine="851"/>
        <w:jc w:val="both"/>
        <w:rPr>
          <w:color w:val="000000"/>
          <w:sz w:val="28"/>
          <w:szCs w:val="28"/>
        </w:rPr>
      </w:pPr>
      <w:r w:rsidRPr="00040F92">
        <w:rPr>
          <w:color w:val="000000"/>
          <w:sz w:val="28"/>
          <w:szCs w:val="28"/>
        </w:rPr>
        <w:t xml:space="preserve">3.1. Подготовку заключений о результатах оценки социальной эффективности налоговых льгот, предоставляемых (планируемых к предоставлению) налогоплательщикам - физическим лицам, в целях поддержки социально незащищенных слоев населения осуществляет Администрация </w:t>
      </w:r>
      <w:r>
        <w:rPr>
          <w:sz w:val="28"/>
          <w:szCs w:val="28"/>
        </w:rPr>
        <w:t>Верхнеелюзанского</w:t>
      </w:r>
      <w:r w:rsidRPr="00040F92">
        <w:rPr>
          <w:sz w:val="28"/>
          <w:szCs w:val="28"/>
        </w:rPr>
        <w:t xml:space="preserve"> сельсовета </w:t>
      </w:r>
      <w:r w:rsidRPr="00040F92">
        <w:rPr>
          <w:color w:val="000000"/>
          <w:sz w:val="28"/>
          <w:szCs w:val="28"/>
        </w:rPr>
        <w:t xml:space="preserve">Городищенского района Пензенской области в сроки, установленные </w:t>
      </w:r>
      <w:hyperlink w:anchor="P31" w:history="1">
        <w:r w:rsidRPr="00040F92">
          <w:rPr>
            <w:color w:val="000000"/>
            <w:sz w:val="28"/>
            <w:szCs w:val="28"/>
          </w:rPr>
          <w:t xml:space="preserve">пунктом 1.3. </w:t>
        </w:r>
      </w:hyperlink>
      <w:r w:rsidRPr="00040F92">
        <w:rPr>
          <w:sz w:val="28"/>
          <w:szCs w:val="28"/>
        </w:rPr>
        <w:t>настоящего Порядка.</w: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A905CA">
        <w:rPr>
          <w:sz w:val="28"/>
          <w:szCs w:val="28"/>
        </w:rPr>
        <w:t>. Оценка социальной эффективности налоговых льгот для налогоплательщиков – физических лиц, предоставляемых (планируемых к предоставлению) в целях поддержки социально незащищенных слоев населения (далее – оценка социальной эффективности налоговых льгот) осуществляется на основании расчета коэффициента социальной эффективности (Ксоц.эф.), который определяется как отношение суммы налоговой льготы в расчете на одного налогоплательщика к величине прожиточного минимума в среднем на душу населения, которая устанавливается постановлением Правительства Пензенской области ежеквартально (далее – величина прожиточного минимума в среднем на душу населения).</w: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A905CA">
        <w:rPr>
          <w:sz w:val="28"/>
          <w:szCs w:val="28"/>
        </w:rPr>
        <w:t>. Коэффициент социальной эффективности (Ксоц.эф.) рассчитывается по предоставляемым (планируемым к предоставлению) налоговым льготам в разрезе категорий налогоплательщиков по формуле (4):</w:t>
      </w:r>
    </w:p>
    <w:p w:rsidR="00561BA4" w:rsidRPr="00A905CA" w:rsidRDefault="00561BA4" w:rsidP="00E17C5C">
      <w:pPr>
        <w:ind w:firstLine="851"/>
        <w:jc w:val="center"/>
        <w:rPr>
          <w:sz w:val="28"/>
          <w:szCs w:val="28"/>
        </w:rPr>
      </w:pPr>
      <w:r w:rsidRPr="00CB2501">
        <w:rPr>
          <w:noProof/>
          <w:sz w:val="28"/>
          <w:szCs w:val="28"/>
        </w:rPr>
        <w:pict>
          <v:shape id="Рисунок 2" o:spid="_x0000_i1026" type="#_x0000_t75" style="width:102pt;height:33pt;visibility:visible" filled="t">
            <v:imagedata r:id="rId15" o:title=""/>
          </v:shape>
        </w:pic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 w:rsidRPr="00A905CA">
        <w:rPr>
          <w:sz w:val="28"/>
          <w:szCs w:val="28"/>
        </w:rPr>
        <w:t>где:</w: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 w:rsidRPr="00A905CA">
        <w:rPr>
          <w:sz w:val="28"/>
          <w:szCs w:val="28"/>
        </w:rPr>
        <w:t>Лt - сумма налоговой льготы в расчете на одного налогоплательщика в оцениваемом году;</w: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 w:rsidRPr="00A905CA">
        <w:rPr>
          <w:sz w:val="28"/>
          <w:szCs w:val="28"/>
        </w:rPr>
        <w:t>ПМt - величина прожиточного минимума в среднем на душу населения в оцениваемом году.</w: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 w:rsidRPr="00A905CA">
        <w:rPr>
          <w:sz w:val="28"/>
          <w:szCs w:val="28"/>
        </w:rPr>
        <w:t>При этом сумма налоговой льготы в расчете на одного налогоплательщика в оцениваемом году рассчитывается по формуле (5):</w:t>
      </w:r>
    </w:p>
    <w:p w:rsidR="00561BA4" w:rsidRPr="00A905CA" w:rsidRDefault="00561BA4" w:rsidP="00E17C5C">
      <w:pPr>
        <w:ind w:firstLine="851"/>
        <w:jc w:val="center"/>
        <w:rPr>
          <w:sz w:val="28"/>
          <w:szCs w:val="28"/>
        </w:rPr>
      </w:pPr>
      <w:r w:rsidRPr="00CB2501">
        <w:rPr>
          <w:noProof/>
          <w:sz w:val="28"/>
          <w:szCs w:val="28"/>
        </w:rPr>
        <w:pict>
          <v:shape id="Рисунок 3" o:spid="_x0000_i1027" type="#_x0000_t75" style="width:74.25pt;height:30pt;visibility:visible" filled="t">
            <v:imagedata r:id="rId16" o:title=""/>
          </v:shape>
        </w:pic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 w:rsidRPr="00A905CA">
        <w:rPr>
          <w:sz w:val="28"/>
          <w:szCs w:val="28"/>
        </w:rPr>
        <w:t>где:</w: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 w:rsidRPr="00A905CA">
        <w:rPr>
          <w:sz w:val="28"/>
          <w:szCs w:val="28"/>
        </w:rPr>
        <w:t>НЛ - объем налоговых льгот, предоставленных (планируемых к предоставлению) категории налогоплательщиков в оцениваемом году;</w:t>
      </w:r>
    </w:p>
    <w:p w:rsidR="00561BA4" w:rsidRPr="00A905CA" w:rsidRDefault="00561BA4" w:rsidP="00E17C5C">
      <w:pPr>
        <w:ind w:firstLine="851"/>
        <w:jc w:val="both"/>
        <w:rPr>
          <w:sz w:val="28"/>
          <w:szCs w:val="28"/>
        </w:rPr>
      </w:pPr>
      <w:r w:rsidRPr="00A905CA">
        <w:rPr>
          <w:sz w:val="28"/>
          <w:szCs w:val="28"/>
        </w:rPr>
        <w:t>Ч - численность налогоплательщиков, которым предоставлена (планируется предоставить) налоговая льгота, в оцениваемом году.</w:t>
      </w:r>
    </w:p>
    <w:p w:rsidR="00561BA4" w:rsidRDefault="00561BA4" w:rsidP="00E17C5C">
      <w:pPr>
        <w:ind w:firstLine="851"/>
        <w:rPr>
          <w:sz w:val="28"/>
          <w:szCs w:val="28"/>
        </w:rPr>
      </w:pPr>
      <w:bookmarkStart w:id="1" w:name="P165"/>
      <w:bookmarkEnd w:id="1"/>
      <w:r>
        <w:rPr>
          <w:sz w:val="28"/>
          <w:szCs w:val="28"/>
        </w:rPr>
        <w:t>3.4</w:t>
      </w:r>
      <w:r w:rsidRPr="00A905CA">
        <w:rPr>
          <w:sz w:val="28"/>
          <w:szCs w:val="28"/>
        </w:rPr>
        <w:t>. Использование (предоставление) налоговых льгот считается эффективным, если коэффициент социальной эффективности больше или равен 0,1 (К</w:t>
      </w:r>
      <w:r w:rsidRPr="00A905CA">
        <w:rPr>
          <w:sz w:val="28"/>
          <w:szCs w:val="28"/>
          <w:vertAlign w:val="subscript"/>
        </w:rPr>
        <w:t xml:space="preserve">соц.эф </w:t>
      </w:r>
      <w:r w:rsidRPr="00A905CA">
        <w:rPr>
          <w:sz w:val="28"/>
          <w:szCs w:val="28"/>
        </w:rPr>
        <w:t xml:space="preserve">≥ 0,1). </w:t>
      </w:r>
    </w:p>
    <w:p w:rsidR="00561BA4" w:rsidRDefault="00561BA4" w:rsidP="00E17C5C">
      <w:pPr>
        <w:ind w:firstLine="851"/>
        <w:rPr>
          <w:sz w:val="28"/>
          <w:szCs w:val="28"/>
        </w:rPr>
      </w:pPr>
    </w:p>
    <w:p w:rsidR="00561BA4" w:rsidRDefault="00561BA4" w:rsidP="00E17C5C">
      <w:pPr>
        <w:ind w:firstLine="851"/>
        <w:rPr>
          <w:sz w:val="28"/>
          <w:szCs w:val="28"/>
        </w:rPr>
      </w:pPr>
    </w:p>
    <w:p w:rsidR="00561BA4" w:rsidRDefault="00561BA4" w:rsidP="00E17C5C">
      <w:pPr>
        <w:ind w:firstLine="851"/>
        <w:rPr>
          <w:sz w:val="28"/>
          <w:szCs w:val="28"/>
        </w:rPr>
      </w:pPr>
    </w:p>
    <w:p w:rsidR="00561BA4" w:rsidRDefault="00561BA4" w:rsidP="00E17C5C">
      <w:pPr>
        <w:ind w:firstLine="851"/>
        <w:rPr>
          <w:sz w:val="28"/>
          <w:szCs w:val="28"/>
        </w:rPr>
      </w:pPr>
    </w:p>
    <w:p w:rsidR="00561BA4" w:rsidRDefault="00561BA4" w:rsidP="00E17C5C">
      <w:pPr>
        <w:ind w:firstLine="851"/>
        <w:rPr>
          <w:sz w:val="28"/>
          <w:szCs w:val="28"/>
        </w:rPr>
      </w:pPr>
    </w:p>
    <w:p w:rsidR="00561BA4" w:rsidRDefault="00561BA4" w:rsidP="00E17C5C">
      <w:pPr>
        <w:ind w:firstLine="851"/>
        <w:rPr>
          <w:sz w:val="28"/>
          <w:szCs w:val="28"/>
        </w:rPr>
      </w:pPr>
    </w:p>
    <w:p w:rsidR="00561BA4" w:rsidRDefault="00561BA4" w:rsidP="00E17C5C">
      <w:pPr>
        <w:ind w:firstLine="851"/>
        <w:rPr>
          <w:sz w:val="28"/>
          <w:szCs w:val="28"/>
        </w:rPr>
      </w:pPr>
    </w:p>
    <w:p w:rsidR="00561BA4" w:rsidRDefault="00561BA4" w:rsidP="00E17C5C">
      <w:pPr>
        <w:ind w:firstLine="851"/>
        <w:rPr>
          <w:sz w:val="28"/>
          <w:szCs w:val="28"/>
        </w:rPr>
      </w:pPr>
    </w:p>
    <w:p w:rsidR="00561BA4" w:rsidRDefault="00561BA4" w:rsidP="00E17C5C">
      <w:pPr>
        <w:ind w:firstLine="851"/>
        <w:rPr>
          <w:sz w:val="28"/>
          <w:szCs w:val="28"/>
        </w:rPr>
      </w:pPr>
    </w:p>
    <w:p w:rsidR="00561BA4" w:rsidRDefault="00561BA4" w:rsidP="00C37F57">
      <w:pPr>
        <w:ind w:firstLine="851"/>
        <w:jc w:val="right"/>
        <w:rPr>
          <w:sz w:val="28"/>
          <w:szCs w:val="28"/>
        </w:rPr>
        <w:sectPr w:rsidR="00561BA4" w:rsidSect="00142CF4">
          <w:footerReference w:type="even" r:id="rId17"/>
          <w:footerReference w:type="default" r:id="rId18"/>
          <w:endnotePr>
            <w:numFmt w:val="decimal"/>
          </w:endnotePr>
          <w:pgSz w:w="11907" w:h="16840"/>
          <w:pgMar w:top="1134" w:right="567" w:bottom="1134" w:left="1418" w:header="720" w:footer="720" w:gutter="0"/>
          <w:cols w:space="720"/>
          <w:titlePg/>
        </w:sectPr>
      </w:pPr>
    </w:p>
    <w:p w:rsidR="00561BA4" w:rsidRDefault="00561BA4" w:rsidP="00C37F57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Порядку</w:t>
      </w:r>
    </w:p>
    <w:p w:rsidR="00561BA4" w:rsidRDefault="00561BA4" w:rsidP="00AC31D0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C31D0">
        <w:rPr>
          <w:rFonts w:ascii="Times New Roman" w:hAnsi="Times New Roman" w:cs="Times New Roman"/>
          <w:sz w:val="28"/>
          <w:szCs w:val="28"/>
        </w:rPr>
        <w:t>оценки эффективности предоставляемых</w:t>
      </w:r>
    </w:p>
    <w:p w:rsidR="00561BA4" w:rsidRDefault="00561BA4" w:rsidP="00AC31D0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C31D0">
        <w:rPr>
          <w:rFonts w:ascii="Times New Roman" w:hAnsi="Times New Roman" w:cs="Times New Roman"/>
          <w:sz w:val="28"/>
          <w:szCs w:val="28"/>
        </w:rPr>
        <w:t>(планируемых к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предоставлению)</w:t>
      </w:r>
    </w:p>
    <w:p w:rsidR="00561BA4" w:rsidRDefault="00561BA4" w:rsidP="00AC31D0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C31D0">
        <w:rPr>
          <w:rFonts w:ascii="Times New Roman" w:hAnsi="Times New Roman" w:cs="Times New Roman"/>
          <w:sz w:val="28"/>
          <w:szCs w:val="28"/>
        </w:rPr>
        <w:t>льгот по местным налогам</w:t>
      </w:r>
    </w:p>
    <w:p w:rsidR="00561BA4" w:rsidRDefault="00561BA4" w:rsidP="00AC31D0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1BA4" w:rsidRDefault="00561BA4" w:rsidP="00AC31D0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61BA4" w:rsidRDefault="00561BA4" w:rsidP="00C51E9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об эффективности налоговых льгот за 20___ год</w:t>
      </w:r>
    </w:p>
    <w:p w:rsidR="00561BA4" w:rsidRDefault="00561BA4" w:rsidP="00AC31D0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6"/>
        <w:gridCol w:w="4148"/>
        <w:gridCol w:w="1405"/>
        <w:gridCol w:w="1217"/>
        <w:gridCol w:w="1844"/>
        <w:gridCol w:w="1838"/>
        <w:gridCol w:w="1836"/>
        <w:gridCol w:w="1834"/>
      </w:tblGrid>
      <w:tr w:rsidR="00561BA4" w:rsidTr="00CB2501">
        <w:tc>
          <w:tcPr>
            <w:tcW w:w="675" w:type="dxa"/>
            <w:vAlign w:val="center"/>
          </w:tcPr>
          <w:p w:rsidR="00561BA4" w:rsidRPr="00CB2501" w:rsidRDefault="00561BA4" w:rsidP="00CB25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B2501">
              <w:rPr>
                <w:rFonts w:ascii="Times New Roman" w:hAnsi="Times New Roman" w:cs="Times New Roman"/>
              </w:rPr>
              <w:t>№</w:t>
            </w:r>
          </w:p>
          <w:p w:rsidR="00561BA4" w:rsidRPr="00CB2501" w:rsidRDefault="00561BA4" w:rsidP="00CB25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B250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53" w:type="dxa"/>
            <w:vAlign w:val="center"/>
          </w:tcPr>
          <w:p w:rsidR="00561BA4" w:rsidRPr="00CB2501" w:rsidRDefault="00561BA4" w:rsidP="00CB25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B2501">
              <w:rPr>
                <w:rFonts w:ascii="Times New Roman" w:hAnsi="Times New Roman" w:cs="Times New Roman"/>
              </w:rPr>
              <w:t>Налоговые льготы, предоставляемые муниципальными образованиями (в разрезе налогов)</w:t>
            </w:r>
          </w:p>
        </w:tc>
        <w:tc>
          <w:tcPr>
            <w:tcW w:w="1417" w:type="dxa"/>
            <w:vAlign w:val="center"/>
          </w:tcPr>
          <w:p w:rsidR="00561BA4" w:rsidRPr="00CB2501" w:rsidRDefault="00561BA4" w:rsidP="00CB25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B2501">
              <w:rPr>
                <w:rFonts w:ascii="Times New Roman" w:hAnsi="Times New Roman" w:cs="Times New Roman"/>
              </w:rPr>
              <w:t>Объем налоговых льгот</w:t>
            </w:r>
          </w:p>
        </w:tc>
        <w:tc>
          <w:tcPr>
            <w:tcW w:w="1047" w:type="dxa"/>
            <w:vAlign w:val="center"/>
          </w:tcPr>
          <w:p w:rsidR="00561BA4" w:rsidRPr="00CB2501" w:rsidRDefault="00561BA4" w:rsidP="00CB25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B2501">
              <w:rPr>
                <w:rFonts w:ascii="Times New Roman" w:hAnsi="Times New Roman" w:cs="Times New Roman"/>
              </w:rPr>
              <w:t>Количество льгот</w:t>
            </w:r>
          </w:p>
        </w:tc>
        <w:tc>
          <w:tcPr>
            <w:tcW w:w="1849" w:type="dxa"/>
          </w:tcPr>
          <w:p w:rsidR="00561BA4" w:rsidRPr="00CB2501" w:rsidRDefault="00561BA4" w:rsidP="00CB25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B2501">
              <w:rPr>
                <w:rFonts w:ascii="Times New Roman" w:hAnsi="Times New Roman" w:cs="Times New Roman"/>
              </w:rPr>
              <w:t>Период, за который проведена оценка муниципальными образованиями, дата проведения оценки</w:t>
            </w:r>
          </w:p>
        </w:tc>
        <w:tc>
          <w:tcPr>
            <w:tcW w:w="1849" w:type="dxa"/>
            <w:vAlign w:val="center"/>
          </w:tcPr>
          <w:p w:rsidR="00561BA4" w:rsidRPr="00CB2501" w:rsidRDefault="00561BA4" w:rsidP="00CB25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B2501">
              <w:rPr>
                <w:rFonts w:ascii="Times New Roman" w:hAnsi="Times New Roman" w:cs="Times New Roman"/>
              </w:rPr>
              <w:t>Количество эффективных/</w:t>
            </w:r>
          </w:p>
          <w:p w:rsidR="00561BA4" w:rsidRPr="00CB2501" w:rsidRDefault="00561BA4" w:rsidP="00CB25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B2501">
              <w:rPr>
                <w:rFonts w:ascii="Times New Roman" w:hAnsi="Times New Roman" w:cs="Times New Roman"/>
              </w:rPr>
              <w:t>неэффективных</w:t>
            </w:r>
          </w:p>
          <w:p w:rsidR="00561BA4" w:rsidRPr="00CB2501" w:rsidRDefault="00561BA4" w:rsidP="00CB25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B2501">
              <w:rPr>
                <w:rFonts w:ascii="Times New Roman" w:hAnsi="Times New Roman" w:cs="Times New Roman"/>
              </w:rPr>
              <w:t>льгот</w:t>
            </w:r>
          </w:p>
        </w:tc>
        <w:tc>
          <w:tcPr>
            <w:tcW w:w="1849" w:type="dxa"/>
            <w:vAlign w:val="center"/>
          </w:tcPr>
          <w:p w:rsidR="00561BA4" w:rsidRPr="00CB2501" w:rsidRDefault="00561BA4" w:rsidP="00CB25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B2501">
              <w:rPr>
                <w:rFonts w:ascii="Times New Roman" w:hAnsi="Times New Roman" w:cs="Times New Roman"/>
              </w:rPr>
              <w:t>Бюджетный результат оценки эффективности (в случае отмены/ частичной отмены льготы), тыс. руб.</w:t>
            </w:r>
          </w:p>
        </w:tc>
        <w:tc>
          <w:tcPr>
            <w:tcW w:w="1849" w:type="dxa"/>
            <w:vAlign w:val="center"/>
          </w:tcPr>
          <w:p w:rsidR="00561BA4" w:rsidRPr="00CB2501" w:rsidRDefault="00561BA4" w:rsidP="00CB25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B2501">
              <w:rPr>
                <w:rFonts w:ascii="Times New Roman" w:hAnsi="Times New Roman" w:cs="Times New Roman"/>
              </w:rPr>
              <w:t>Количество предлагаемых/ не предлагаемых к отмене льгот</w:t>
            </w:r>
          </w:p>
        </w:tc>
      </w:tr>
      <w:tr w:rsidR="00561BA4" w:rsidTr="00CB2501">
        <w:tc>
          <w:tcPr>
            <w:tcW w:w="675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BA4" w:rsidTr="00CB2501">
        <w:tc>
          <w:tcPr>
            <w:tcW w:w="675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BA4" w:rsidTr="00CB2501">
        <w:tc>
          <w:tcPr>
            <w:tcW w:w="675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61BA4" w:rsidRPr="00CB2501" w:rsidRDefault="00561BA4" w:rsidP="00CB25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1BA4" w:rsidRPr="00AC31D0" w:rsidRDefault="00561BA4" w:rsidP="00AC31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561BA4" w:rsidRPr="00AC31D0" w:rsidSect="00AC31D0">
      <w:endnotePr>
        <w:numFmt w:val="decimal"/>
      </w:endnotePr>
      <w:pgSz w:w="16840" w:h="11907" w:orient="landscape"/>
      <w:pgMar w:top="567" w:right="1134" w:bottom="1418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BA4" w:rsidRDefault="00561BA4">
      <w:r>
        <w:separator/>
      </w:r>
    </w:p>
  </w:endnote>
  <w:endnote w:type="continuationSeparator" w:id="1">
    <w:p w:rsidR="00561BA4" w:rsidRDefault="00561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A4" w:rsidRDefault="00561BA4" w:rsidP="00142C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61BA4" w:rsidRDefault="00561BA4" w:rsidP="007F506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A4" w:rsidRPr="001E0D88" w:rsidRDefault="00561BA4" w:rsidP="007A4110">
    <w:pPr>
      <w:pStyle w:val="Footer"/>
      <w:framePr w:wrap="around" w:vAnchor="text" w:hAnchor="margin" w:xAlign="right" w:y="1"/>
      <w:rPr>
        <w:rStyle w:val="PageNumber"/>
      </w:rPr>
    </w:pPr>
  </w:p>
  <w:p w:rsidR="00561BA4" w:rsidRDefault="00561BA4" w:rsidP="00142CF4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561BA4" w:rsidRDefault="00561BA4" w:rsidP="001E0D88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A4" w:rsidRDefault="00561BA4">
    <w:pPr>
      <w:pStyle w:val="Footer"/>
      <w:ind w:right="360"/>
    </w:pPr>
    <w:fldSimple w:instr=" PAGE ">
      <w:r>
        <w:rPr>
          <w:noProof/>
        </w:rPr>
        <w:t>2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A4" w:rsidRDefault="00561BA4">
    <w:pPr>
      <w:pStyle w:val="Footer"/>
      <w:jc w:val="right"/>
    </w:pPr>
    <w:fldSimple w:instr=" PAGE ">
      <w:r>
        <w:rPr>
          <w:noProof/>
        </w:rPr>
        <w:t>3</w:t>
      </w:r>
    </w:fldSimple>
  </w:p>
  <w:p w:rsidR="00561BA4" w:rsidRDefault="00561BA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BA4" w:rsidRDefault="00561BA4">
      <w:r>
        <w:separator/>
      </w:r>
    </w:p>
  </w:footnote>
  <w:footnote w:type="continuationSeparator" w:id="1">
    <w:p w:rsidR="00561BA4" w:rsidRDefault="00561B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A4" w:rsidRDefault="00561BA4" w:rsidP="00B874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61BA4" w:rsidRDefault="00561BA4" w:rsidP="00B874F0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A4" w:rsidRDefault="00561BA4" w:rsidP="000D627D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4847"/>
    <w:multiLevelType w:val="hybridMultilevel"/>
    <w:tmpl w:val="410E400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53404A"/>
    <w:multiLevelType w:val="hybridMultilevel"/>
    <w:tmpl w:val="4444472C"/>
    <w:lvl w:ilvl="0" w:tplc="EBA0F45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26DD1"/>
    <w:multiLevelType w:val="hybridMultilevel"/>
    <w:tmpl w:val="666CB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C1688E"/>
    <w:multiLevelType w:val="hybridMultilevel"/>
    <w:tmpl w:val="CA3A9592"/>
    <w:lvl w:ilvl="0" w:tplc="EBA0F45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BC80FF8"/>
    <w:multiLevelType w:val="hybridMultilevel"/>
    <w:tmpl w:val="B8C01230"/>
    <w:lvl w:ilvl="0" w:tplc="EBA0F45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9A4EBB"/>
    <w:multiLevelType w:val="hybridMultilevel"/>
    <w:tmpl w:val="1A848430"/>
    <w:lvl w:ilvl="0" w:tplc="6D68AC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C4468D1"/>
    <w:multiLevelType w:val="hybridMultilevel"/>
    <w:tmpl w:val="F01ADD30"/>
    <w:lvl w:ilvl="0" w:tplc="0B10A07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CA57937"/>
    <w:multiLevelType w:val="hybridMultilevel"/>
    <w:tmpl w:val="7AE2B760"/>
    <w:lvl w:ilvl="0" w:tplc="9422569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E9D0006"/>
    <w:multiLevelType w:val="singleLevel"/>
    <w:tmpl w:val="009E177A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9">
    <w:nsid w:val="33FA2F80"/>
    <w:multiLevelType w:val="hybridMultilevel"/>
    <w:tmpl w:val="4664D3C4"/>
    <w:lvl w:ilvl="0" w:tplc="A32447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F754D3"/>
    <w:multiLevelType w:val="hybridMultilevel"/>
    <w:tmpl w:val="F89E7FFC"/>
    <w:lvl w:ilvl="0" w:tplc="D032A8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3B46E17"/>
    <w:multiLevelType w:val="hybridMultilevel"/>
    <w:tmpl w:val="7698394E"/>
    <w:lvl w:ilvl="0" w:tplc="FFFFFFFF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</w:abstractNum>
  <w:abstractNum w:abstractNumId="12">
    <w:nsid w:val="57B211C9"/>
    <w:multiLevelType w:val="hybridMultilevel"/>
    <w:tmpl w:val="456A3E6C"/>
    <w:lvl w:ilvl="0" w:tplc="ED20715C">
      <w:start w:val="1"/>
      <w:numFmt w:val="russianLower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F700FA7"/>
    <w:multiLevelType w:val="hybridMultilevel"/>
    <w:tmpl w:val="EDF09274"/>
    <w:lvl w:ilvl="0" w:tplc="9A22B526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  <w:rPr>
        <w:rFonts w:cs="Times New Roman"/>
      </w:rPr>
    </w:lvl>
  </w:abstractNum>
  <w:abstractNum w:abstractNumId="14">
    <w:nsid w:val="72AF7B87"/>
    <w:multiLevelType w:val="multilevel"/>
    <w:tmpl w:val="7AE2B76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31F3452"/>
    <w:multiLevelType w:val="hybridMultilevel"/>
    <w:tmpl w:val="EE34D60A"/>
    <w:lvl w:ilvl="0" w:tplc="3CCE23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</w:num>
  <w:num w:numId="3">
    <w:abstractNumId w:val="6"/>
  </w:num>
  <w:num w:numId="4">
    <w:abstractNumId w:val="7"/>
  </w:num>
  <w:num w:numId="5">
    <w:abstractNumId w:val="14"/>
  </w:num>
  <w:num w:numId="6">
    <w:abstractNumId w:val="15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13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120"/>
    <w:rsid w:val="0000353D"/>
    <w:rsid w:val="00004C58"/>
    <w:rsid w:val="0001048E"/>
    <w:rsid w:val="000117DE"/>
    <w:rsid w:val="0001331F"/>
    <w:rsid w:val="0001660D"/>
    <w:rsid w:val="00020BDA"/>
    <w:rsid w:val="00023658"/>
    <w:rsid w:val="00024ADC"/>
    <w:rsid w:val="00026E62"/>
    <w:rsid w:val="000316B2"/>
    <w:rsid w:val="000373BD"/>
    <w:rsid w:val="00040F92"/>
    <w:rsid w:val="00041D33"/>
    <w:rsid w:val="000431AD"/>
    <w:rsid w:val="00043EEE"/>
    <w:rsid w:val="00045699"/>
    <w:rsid w:val="00046461"/>
    <w:rsid w:val="000565D9"/>
    <w:rsid w:val="000578F1"/>
    <w:rsid w:val="00060A5E"/>
    <w:rsid w:val="000613B9"/>
    <w:rsid w:val="00071BB8"/>
    <w:rsid w:val="0007447F"/>
    <w:rsid w:val="00075CD0"/>
    <w:rsid w:val="00082407"/>
    <w:rsid w:val="00082ACA"/>
    <w:rsid w:val="00083033"/>
    <w:rsid w:val="0008315D"/>
    <w:rsid w:val="000858BA"/>
    <w:rsid w:val="00086F28"/>
    <w:rsid w:val="00094AF7"/>
    <w:rsid w:val="000A0520"/>
    <w:rsid w:val="000A2054"/>
    <w:rsid w:val="000A2B16"/>
    <w:rsid w:val="000A441F"/>
    <w:rsid w:val="000B2A4A"/>
    <w:rsid w:val="000B3675"/>
    <w:rsid w:val="000B36A1"/>
    <w:rsid w:val="000C03F8"/>
    <w:rsid w:val="000C3A7A"/>
    <w:rsid w:val="000C3D44"/>
    <w:rsid w:val="000C6997"/>
    <w:rsid w:val="000D0E18"/>
    <w:rsid w:val="000D1B88"/>
    <w:rsid w:val="000D4394"/>
    <w:rsid w:val="000D627D"/>
    <w:rsid w:val="000E1B28"/>
    <w:rsid w:val="000E4227"/>
    <w:rsid w:val="000E5058"/>
    <w:rsid w:val="000E6D16"/>
    <w:rsid w:val="000E7875"/>
    <w:rsid w:val="000F0C09"/>
    <w:rsid w:val="000F0DBF"/>
    <w:rsid w:val="000F2779"/>
    <w:rsid w:val="000F49C1"/>
    <w:rsid w:val="000F5DB4"/>
    <w:rsid w:val="00103FF0"/>
    <w:rsid w:val="001046AF"/>
    <w:rsid w:val="00106840"/>
    <w:rsid w:val="00106DA2"/>
    <w:rsid w:val="00107B56"/>
    <w:rsid w:val="0011057E"/>
    <w:rsid w:val="00110FDE"/>
    <w:rsid w:val="00113027"/>
    <w:rsid w:val="0011497F"/>
    <w:rsid w:val="00116B15"/>
    <w:rsid w:val="00116D98"/>
    <w:rsid w:val="00120887"/>
    <w:rsid w:val="00120EFE"/>
    <w:rsid w:val="00121183"/>
    <w:rsid w:val="00121420"/>
    <w:rsid w:val="00121746"/>
    <w:rsid w:val="00124132"/>
    <w:rsid w:val="00130129"/>
    <w:rsid w:val="001316DA"/>
    <w:rsid w:val="0013231F"/>
    <w:rsid w:val="00134395"/>
    <w:rsid w:val="00140928"/>
    <w:rsid w:val="00142CF4"/>
    <w:rsid w:val="00153B6F"/>
    <w:rsid w:val="00154EDD"/>
    <w:rsid w:val="00162AB2"/>
    <w:rsid w:val="001747DC"/>
    <w:rsid w:val="00176115"/>
    <w:rsid w:val="00177BFB"/>
    <w:rsid w:val="00177C1E"/>
    <w:rsid w:val="00177E8E"/>
    <w:rsid w:val="00184F8F"/>
    <w:rsid w:val="00187F44"/>
    <w:rsid w:val="00193229"/>
    <w:rsid w:val="001969EA"/>
    <w:rsid w:val="00197449"/>
    <w:rsid w:val="001A6D94"/>
    <w:rsid w:val="001B4227"/>
    <w:rsid w:val="001B4321"/>
    <w:rsid w:val="001C2D23"/>
    <w:rsid w:val="001C3444"/>
    <w:rsid w:val="001D0C80"/>
    <w:rsid w:val="001D0DEA"/>
    <w:rsid w:val="001D0EF8"/>
    <w:rsid w:val="001D2D43"/>
    <w:rsid w:val="001E0D88"/>
    <w:rsid w:val="001E1319"/>
    <w:rsid w:val="001E4806"/>
    <w:rsid w:val="001E5FA8"/>
    <w:rsid w:val="001E7003"/>
    <w:rsid w:val="001F5CCA"/>
    <w:rsid w:val="002015AD"/>
    <w:rsid w:val="00201CD4"/>
    <w:rsid w:val="002108E8"/>
    <w:rsid w:val="002127CB"/>
    <w:rsid w:val="002131E1"/>
    <w:rsid w:val="00214A8E"/>
    <w:rsid w:val="00215CEB"/>
    <w:rsid w:val="00217BBB"/>
    <w:rsid w:val="00221128"/>
    <w:rsid w:val="00222A96"/>
    <w:rsid w:val="00222D76"/>
    <w:rsid w:val="00223A2D"/>
    <w:rsid w:val="00227B7E"/>
    <w:rsid w:val="00231307"/>
    <w:rsid w:val="00237624"/>
    <w:rsid w:val="00241B29"/>
    <w:rsid w:val="002472DA"/>
    <w:rsid w:val="0026103C"/>
    <w:rsid w:val="00261AF0"/>
    <w:rsid w:val="00263881"/>
    <w:rsid w:val="00264B21"/>
    <w:rsid w:val="00265A08"/>
    <w:rsid w:val="00265F8F"/>
    <w:rsid w:val="00267184"/>
    <w:rsid w:val="00267C0B"/>
    <w:rsid w:val="00275921"/>
    <w:rsid w:val="00283571"/>
    <w:rsid w:val="00283B1E"/>
    <w:rsid w:val="00284683"/>
    <w:rsid w:val="00286029"/>
    <w:rsid w:val="002902D2"/>
    <w:rsid w:val="00294256"/>
    <w:rsid w:val="0029741A"/>
    <w:rsid w:val="002A0E1D"/>
    <w:rsid w:val="002A4B11"/>
    <w:rsid w:val="002A6B99"/>
    <w:rsid w:val="002A7C38"/>
    <w:rsid w:val="002B2782"/>
    <w:rsid w:val="002B4FB6"/>
    <w:rsid w:val="002C108B"/>
    <w:rsid w:val="002C40B1"/>
    <w:rsid w:val="002C4613"/>
    <w:rsid w:val="002D0B39"/>
    <w:rsid w:val="002D3464"/>
    <w:rsid w:val="002D3F66"/>
    <w:rsid w:val="002D54F5"/>
    <w:rsid w:val="002D7898"/>
    <w:rsid w:val="002E05AE"/>
    <w:rsid w:val="002E1A7B"/>
    <w:rsid w:val="002E4C8E"/>
    <w:rsid w:val="002F3AC3"/>
    <w:rsid w:val="002F4616"/>
    <w:rsid w:val="002F5497"/>
    <w:rsid w:val="002F6524"/>
    <w:rsid w:val="002F70DB"/>
    <w:rsid w:val="00301D65"/>
    <w:rsid w:val="003067FF"/>
    <w:rsid w:val="00307A03"/>
    <w:rsid w:val="0031018B"/>
    <w:rsid w:val="00310DE7"/>
    <w:rsid w:val="00312537"/>
    <w:rsid w:val="00312EEB"/>
    <w:rsid w:val="003130A5"/>
    <w:rsid w:val="0031477C"/>
    <w:rsid w:val="00315895"/>
    <w:rsid w:val="0032006F"/>
    <w:rsid w:val="00322BEF"/>
    <w:rsid w:val="003241BF"/>
    <w:rsid w:val="00325DAB"/>
    <w:rsid w:val="0032731A"/>
    <w:rsid w:val="00331F9D"/>
    <w:rsid w:val="0033348D"/>
    <w:rsid w:val="00336B56"/>
    <w:rsid w:val="003375EC"/>
    <w:rsid w:val="00360418"/>
    <w:rsid w:val="00360851"/>
    <w:rsid w:val="0036295A"/>
    <w:rsid w:val="003674C3"/>
    <w:rsid w:val="00370082"/>
    <w:rsid w:val="0037141E"/>
    <w:rsid w:val="003714D1"/>
    <w:rsid w:val="0037178C"/>
    <w:rsid w:val="0038007F"/>
    <w:rsid w:val="003849B6"/>
    <w:rsid w:val="003A21EA"/>
    <w:rsid w:val="003A380A"/>
    <w:rsid w:val="003A4976"/>
    <w:rsid w:val="003A4E75"/>
    <w:rsid w:val="003A6D9F"/>
    <w:rsid w:val="003A7691"/>
    <w:rsid w:val="003B0C8D"/>
    <w:rsid w:val="003B1A49"/>
    <w:rsid w:val="003B4700"/>
    <w:rsid w:val="003C04FA"/>
    <w:rsid w:val="003C1DF4"/>
    <w:rsid w:val="003C3F25"/>
    <w:rsid w:val="003C5364"/>
    <w:rsid w:val="003D1AAC"/>
    <w:rsid w:val="003D3177"/>
    <w:rsid w:val="003D5EA6"/>
    <w:rsid w:val="003D5FBD"/>
    <w:rsid w:val="003D73AE"/>
    <w:rsid w:val="003E0182"/>
    <w:rsid w:val="003E3238"/>
    <w:rsid w:val="003E56ED"/>
    <w:rsid w:val="003E6036"/>
    <w:rsid w:val="003E715D"/>
    <w:rsid w:val="003F177E"/>
    <w:rsid w:val="003F18F9"/>
    <w:rsid w:val="003F2DBB"/>
    <w:rsid w:val="003F6119"/>
    <w:rsid w:val="00400CC2"/>
    <w:rsid w:val="004020E7"/>
    <w:rsid w:val="00402BB3"/>
    <w:rsid w:val="004137AC"/>
    <w:rsid w:val="004142E4"/>
    <w:rsid w:val="00425537"/>
    <w:rsid w:val="00427317"/>
    <w:rsid w:val="004332CF"/>
    <w:rsid w:val="00433CB5"/>
    <w:rsid w:val="00435E10"/>
    <w:rsid w:val="00436CF9"/>
    <w:rsid w:val="00437273"/>
    <w:rsid w:val="00437642"/>
    <w:rsid w:val="00440320"/>
    <w:rsid w:val="00443CA7"/>
    <w:rsid w:val="00452575"/>
    <w:rsid w:val="00452FD9"/>
    <w:rsid w:val="00454473"/>
    <w:rsid w:val="004637DE"/>
    <w:rsid w:val="004678D1"/>
    <w:rsid w:val="004708F1"/>
    <w:rsid w:val="0047193A"/>
    <w:rsid w:val="004750CA"/>
    <w:rsid w:val="00476676"/>
    <w:rsid w:val="004807C3"/>
    <w:rsid w:val="00481E66"/>
    <w:rsid w:val="00484F7A"/>
    <w:rsid w:val="0048741B"/>
    <w:rsid w:val="00493D1A"/>
    <w:rsid w:val="00497880"/>
    <w:rsid w:val="004978DD"/>
    <w:rsid w:val="004A1B8F"/>
    <w:rsid w:val="004A2B05"/>
    <w:rsid w:val="004B14DE"/>
    <w:rsid w:val="004B245B"/>
    <w:rsid w:val="004B29E0"/>
    <w:rsid w:val="004B4AD7"/>
    <w:rsid w:val="004B74DC"/>
    <w:rsid w:val="004C281C"/>
    <w:rsid w:val="004C387E"/>
    <w:rsid w:val="004C3F4C"/>
    <w:rsid w:val="004C4BD0"/>
    <w:rsid w:val="004C5E32"/>
    <w:rsid w:val="004C618D"/>
    <w:rsid w:val="004C629F"/>
    <w:rsid w:val="004D76B9"/>
    <w:rsid w:val="004E53A6"/>
    <w:rsid w:val="004F33DA"/>
    <w:rsid w:val="004F556D"/>
    <w:rsid w:val="004F7B11"/>
    <w:rsid w:val="00500FFA"/>
    <w:rsid w:val="005029F2"/>
    <w:rsid w:val="005033CC"/>
    <w:rsid w:val="00506DA5"/>
    <w:rsid w:val="00510852"/>
    <w:rsid w:val="005126B8"/>
    <w:rsid w:val="00514799"/>
    <w:rsid w:val="00514F32"/>
    <w:rsid w:val="005167B2"/>
    <w:rsid w:val="00516C37"/>
    <w:rsid w:val="00520B93"/>
    <w:rsid w:val="00523F95"/>
    <w:rsid w:val="0054229F"/>
    <w:rsid w:val="00543AE0"/>
    <w:rsid w:val="005476F6"/>
    <w:rsid w:val="00547EB1"/>
    <w:rsid w:val="00551F8A"/>
    <w:rsid w:val="00552F76"/>
    <w:rsid w:val="00554681"/>
    <w:rsid w:val="00555016"/>
    <w:rsid w:val="00561BA4"/>
    <w:rsid w:val="00562626"/>
    <w:rsid w:val="005632A5"/>
    <w:rsid w:val="005664EF"/>
    <w:rsid w:val="00574749"/>
    <w:rsid w:val="00581788"/>
    <w:rsid w:val="00581AC1"/>
    <w:rsid w:val="00585B26"/>
    <w:rsid w:val="00586637"/>
    <w:rsid w:val="00592B2F"/>
    <w:rsid w:val="0059370E"/>
    <w:rsid w:val="005A5F2A"/>
    <w:rsid w:val="005B0B7E"/>
    <w:rsid w:val="005C0595"/>
    <w:rsid w:val="005C4CDD"/>
    <w:rsid w:val="005D307A"/>
    <w:rsid w:val="005D78E8"/>
    <w:rsid w:val="005E510A"/>
    <w:rsid w:val="005E6339"/>
    <w:rsid w:val="005E7C79"/>
    <w:rsid w:val="005F116F"/>
    <w:rsid w:val="005F15AF"/>
    <w:rsid w:val="005F402E"/>
    <w:rsid w:val="005F4732"/>
    <w:rsid w:val="005F4CC8"/>
    <w:rsid w:val="005F5FBA"/>
    <w:rsid w:val="006009FF"/>
    <w:rsid w:val="00600ECA"/>
    <w:rsid w:val="00605037"/>
    <w:rsid w:val="0060580D"/>
    <w:rsid w:val="006073AC"/>
    <w:rsid w:val="00611FE3"/>
    <w:rsid w:val="00613F79"/>
    <w:rsid w:val="00617093"/>
    <w:rsid w:val="00617353"/>
    <w:rsid w:val="0062279A"/>
    <w:rsid w:val="00624C78"/>
    <w:rsid w:val="00632641"/>
    <w:rsid w:val="00635510"/>
    <w:rsid w:val="00636DC1"/>
    <w:rsid w:val="00640E9F"/>
    <w:rsid w:val="00641C2F"/>
    <w:rsid w:val="006446A9"/>
    <w:rsid w:val="00656420"/>
    <w:rsid w:val="00662D12"/>
    <w:rsid w:val="006672F6"/>
    <w:rsid w:val="006674AF"/>
    <w:rsid w:val="006675B1"/>
    <w:rsid w:val="006733E8"/>
    <w:rsid w:val="00674606"/>
    <w:rsid w:val="00676A00"/>
    <w:rsid w:val="00683893"/>
    <w:rsid w:val="006839CF"/>
    <w:rsid w:val="0068426B"/>
    <w:rsid w:val="006848E4"/>
    <w:rsid w:val="00687AE8"/>
    <w:rsid w:val="00694F04"/>
    <w:rsid w:val="00696D9F"/>
    <w:rsid w:val="006A1EE4"/>
    <w:rsid w:val="006A2229"/>
    <w:rsid w:val="006A27BF"/>
    <w:rsid w:val="006A3508"/>
    <w:rsid w:val="006A37F8"/>
    <w:rsid w:val="006A44B7"/>
    <w:rsid w:val="006A458C"/>
    <w:rsid w:val="006B0049"/>
    <w:rsid w:val="006B1F9A"/>
    <w:rsid w:val="006B2E58"/>
    <w:rsid w:val="006B53BF"/>
    <w:rsid w:val="006B5D26"/>
    <w:rsid w:val="006C24B7"/>
    <w:rsid w:val="006C3D15"/>
    <w:rsid w:val="006C44DE"/>
    <w:rsid w:val="006C70BA"/>
    <w:rsid w:val="006D093D"/>
    <w:rsid w:val="006D42CA"/>
    <w:rsid w:val="006E1DFE"/>
    <w:rsid w:val="006E63C4"/>
    <w:rsid w:val="006F24B5"/>
    <w:rsid w:val="006F44A3"/>
    <w:rsid w:val="006F5CC5"/>
    <w:rsid w:val="006F6C76"/>
    <w:rsid w:val="0070454D"/>
    <w:rsid w:val="00704675"/>
    <w:rsid w:val="00705854"/>
    <w:rsid w:val="007070B8"/>
    <w:rsid w:val="007129E6"/>
    <w:rsid w:val="0071538D"/>
    <w:rsid w:val="00716BCC"/>
    <w:rsid w:val="00716E8E"/>
    <w:rsid w:val="007212B2"/>
    <w:rsid w:val="00721C21"/>
    <w:rsid w:val="00723C70"/>
    <w:rsid w:val="007275B4"/>
    <w:rsid w:val="00727CC3"/>
    <w:rsid w:val="00731239"/>
    <w:rsid w:val="00732091"/>
    <w:rsid w:val="007320DD"/>
    <w:rsid w:val="00732B6F"/>
    <w:rsid w:val="0073463A"/>
    <w:rsid w:val="00735716"/>
    <w:rsid w:val="0073691E"/>
    <w:rsid w:val="00740A45"/>
    <w:rsid w:val="00740ABD"/>
    <w:rsid w:val="0074158B"/>
    <w:rsid w:val="007424D1"/>
    <w:rsid w:val="00743214"/>
    <w:rsid w:val="00746CFE"/>
    <w:rsid w:val="007473A2"/>
    <w:rsid w:val="00753B73"/>
    <w:rsid w:val="00754D14"/>
    <w:rsid w:val="007557CC"/>
    <w:rsid w:val="00756BB1"/>
    <w:rsid w:val="00760ED3"/>
    <w:rsid w:val="00761394"/>
    <w:rsid w:val="00764AB9"/>
    <w:rsid w:val="00766211"/>
    <w:rsid w:val="00770D07"/>
    <w:rsid w:val="00771904"/>
    <w:rsid w:val="0077285A"/>
    <w:rsid w:val="00783CD4"/>
    <w:rsid w:val="0079071E"/>
    <w:rsid w:val="00792A3A"/>
    <w:rsid w:val="0079406C"/>
    <w:rsid w:val="00794120"/>
    <w:rsid w:val="007954A6"/>
    <w:rsid w:val="007A36AB"/>
    <w:rsid w:val="007A38C0"/>
    <w:rsid w:val="007A4110"/>
    <w:rsid w:val="007A7814"/>
    <w:rsid w:val="007B0C91"/>
    <w:rsid w:val="007B0D52"/>
    <w:rsid w:val="007B19FE"/>
    <w:rsid w:val="007B1B9F"/>
    <w:rsid w:val="007C0E70"/>
    <w:rsid w:val="007C23F9"/>
    <w:rsid w:val="007C256C"/>
    <w:rsid w:val="007C3970"/>
    <w:rsid w:val="007C4528"/>
    <w:rsid w:val="007C71B3"/>
    <w:rsid w:val="007D021F"/>
    <w:rsid w:val="007D0BB1"/>
    <w:rsid w:val="007D6119"/>
    <w:rsid w:val="007D6560"/>
    <w:rsid w:val="007D6B86"/>
    <w:rsid w:val="007D7B7A"/>
    <w:rsid w:val="007E05D0"/>
    <w:rsid w:val="007F13CE"/>
    <w:rsid w:val="007F5062"/>
    <w:rsid w:val="007F6612"/>
    <w:rsid w:val="007F6FF3"/>
    <w:rsid w:val="008041DF"/>
    <w:rsid w:val="00804246"/>
    <w:rsid w:val="00805497"/>
    <w:rsid w:val="00805AD9"/>
    <w:rsid w:val="008078FF"/>
    <w:rsid w:val="00813745"/>
    <w:rsid w:val="008148BC"/>
    <w:rsid w:val="00825812"/>
    <w:rsid w:val="0082649A"/>
    <w:rsid w:val="00834F84"/>
    <w:rsid w:val="008356CF"/>
    <w:rsid w:val="00841B0B"/>
    <w:rsid w:val="00842594"/>
    <w:rsid w:val="008429CD"/>
    <w:rsid w:val="00842C13"/>
    <w:rsid w:val="0084774A"/>
    <w:rsid w:val="0085386D"/>
    <w:rsid w:val="00853BE9"/>
    <w:rsid w:val="00854596"/>
    <w:rsid w:val="00857A26"/>
    <w:rsid w:val="008606BD"/>
    <w:rsid w:val="008612DB"/>
    <w:rsid w:val="0086192B"/>
    <w:rsid w:val="00862004"/>
    <w:rsid w:val="00862709"/>
    <w:rsid w:val="00865C92"/>
    <w:rsid w:val="0086754A"/>
    <w:rsid w:val="0087358F"/>
    <w:rsid w:val="00875C3D"/>
    <w:rsid w:val="00882EC8"/>
    <w:rsid w:val="0088366F"/>
    <w:rsid w:val="00885F40"/>
    <w:rsid w:val="00890098"/>
    <w:rsid w:val="008909FC"/>
    <w:rsid w:val="00895863"/>
    <w:rsid w:val="00897421"/>
    <w:rsid w:val="008A05F2"/>
    <w:rsid w:val="008A3649"/>
    <w:rsid w:val="008A3D44"/>
    <w:rsid w:val="008B1A24"/>
    <w:rsid w:val="008B1D37"/>
    <w:rsid w:val="008B1E80"/>
    <w:rsid w:val="008B3AC3"/>
    <w:rsid w:val="008C061D"/>
    <w:rsid w:val="008D7C88"/>
    <w:rsid w:val="008E0D76"/>
    <w:rsid w:val="008E55E1"/>
    <w:rsid w:val="008E58BA"/>
    <w:rsid w:val="008E747A"/>
    <w:rsid w:val="008F5E5A"/>
    <w:rsid w:val="0090149E"/>
    <w:rsid w:val="0090396B"/>
    <w:rsid w:val="00904C76"/>
    <w:rsid w:val="00907572"/>
    <w:rsid w:val="00907B2E"/>
    <w:rsid w:val="0091086E"/>
    <w:rsid w:val="00913614"/>
    <w:rsid w:val="00916556"/>
    <w:rsid w:val="00917837"/>
    <w:rsid w:val="00921E8C"/>
    <w:rsid w:val="009241E7"/>
    <w:rsid w:val="00932544"/>
    <w:rsid w:val="00932D25"/>
    <w:rsid w:val="00933BB8"/>
    <w:rsid w:val="009347D7"/>
    <w:rsid w:val="00934F4A"/>
    <w:rsid w:val="00935C7A"/>
    <w:rsid w:val="00943CBB"/>
    <w:rsid w:val="00947C28"/>
    <w:rsid w:val="00947F9E"/>
    <w:rsid w:val="009542B8"/>
    <w:rsid w:val="00954AAD"/>
    <w:rsid w:val="00955FD8"/>
    <w:rsid w:val="00956601"/>
    <w:rsid w:val="009626EB"/>
    <w:rsid w:val="009626F7"/>
    <w:rsid w:val="00965A27"/>
    <w:rsid w:val="009671E3"/>
    <w:rsid w:val="00973F02"/>
    <w:rsid w:val="00974B14"/>
    <w:rsid w:val="00974C59"/>
    <w:rsid w:val="0097596D"/>
    <w:rsid w:val="00981399"/>
    <w:rsid w:val="009817B6"/>
    <w:rsid w:val="0099052D"/>
    <w:rsid w:val="0099254B"/>
    <w:rsid w:val="00993B7B"/>
    <w:rsid w:val="00995AF7"/>
    <w:rsid w:val="009A235A"/>
    <w:rsid w:val="009A4D81"/>
    <w:rsid w:val="009A6E30"/>
    <w:rsid w:val="009B3D8D"/>
    <w:rsid w:val="009B74FE"/>
    <w:rsid w:val="009B7F88"/>
    <w:rsid w:val="009C4C81"/>
    <w:rsid w:val="009C5492"/>
    <w:rsid w:val="009C7CA4"/>
    <w:rsid w:val="009D0952"/>
    <w:rsid w:val="009D19D8"/>
    <w:rsid w:val="009D2278"/>
    <w:rsid w:val="009D2C51"/>
    <w:rsid w:val="009D363F"/>
    <w:rsid w:val="009D3B4E"/>
    <w:rsid w:val="009D5D67"/>
    <w:rsid w:val="009F0BC3"/>
    <w:rsid w:val="009F2D82"/>
    <w:rsid w:val="009F33A7"/>
    <w:rsid w:val="009F473F"/>
    <w:rsid w:val="009F76C7"/>
    <w:rsid w:val="009F76E0"/>
    <w:rsid w:val="00A0392E"/>
    <w:rsid w:val="00A0460F"/>
    <w:rsid w:val="00A049BB"/>
    <w:rsid w:val="00A049E1"/>
    <w:rsid w:val="00A0632D"/>
    <w:rsid w:val="00A14A3A"/>
    <w:rsid w:val="00A1592C"/>
    <w:rsid w:val="00A261BB"/>
    <w:rsid w:val="00A26586"/>
    <w:rsid w:val="00A26B18"/>
    <w:rsid w:val="00A309D0"/>
    <w:rsid w:val="00A30A1F"/>
    <w:rsid w:val="00A30EAE"/>
    <w:rsid w:val="00A311DF"/>
    <w:rsid w:val="00A32AE3"/>
    <w:rsid w:val="00A37DF7"/>
    <w:rsid w:val="00A4275E"/>
    <w:rsid w:val="00A45061"/>
    <w:rsid w:val="00A47A53"/>
    <w:rsid w:val="00A511B2"/>
    <w:rsid w:val="00A60080"/>
    <w:rsid w:val="00A63891"/>
    <w:rsid w:val="00A63C58"/>
    <w:rsid w:val="00A75265"/>
    <w:rsid w:val="00A75C4D"/>
    <w:rsid w:val="00A76924"/>
    <w:rsid w:val="00A77632"/>
    <w:rsid w:val="00A828FC"/>
    <w:rsid w:val="00A82A4C"/>
    <w:rsid w:val="00A83BAE"/>
    <w:rsid w:val="00A8685B"/>
    <w:rsid w:val="00A86BD3"/>
    <w:rsid w:val="00A86F81"/>
    <w:rsid w:val="00A905CA"/>
    <w:rsid w:val="00A942ED"/>
    <w:rsid w:val="00A95E1F"/>
    <w:rsid w:val="00A96512"/>
    <w:rsid w:val="00A97567"/>
    <w:rsid w:val="00A97CB0"/>
    <w:rsid w:val="00AA1E87"/>
    <w:rsid w:val="00AA6420"/>
    <w:rsid w:val="00AA7688"/>
    <w:rsid w:val="00AB1739"/>
    <w:rsid w:val="00AB64C9"/>
    <w:rsid w:val="00AB79FE"/>
    <w:rsid w:val="00AB7D58"/>
    <w:rsid w:val="00AC232D"/>
    <w:rsid w:val="00AC31D0"/>
    <w:rsid w:val="00AC3465"/>
    <w:rsid w:val="00AC51A0"/>
    <w:rsid w:val="00AC5BF5"/>
    <w:rsid w:val="00AC7962"/>
    <w:rsid w:val="00AD5CA8"/>
    <w:rsid w:val="00AE163B"/>
    <w:rsid w:val="00AE2E05"/>
    <w:rsid w:val="00AE45F1"/>
    <w:rsid w:val="00AE7470"/>
    <w:rsid w:val="00AF5667"/>
    <w:rsid w:val="00AF5CEF"/>
    <w:rsid w:val="00B059DF"/>
    <w:rsid w:val="00B07D92"/>
    <w:rsid w:val="00B1055C"/>
    <w:rsid w:val="00B117B8"/>
    <w:rsid w:val="00B12D51"/>
    <w:rsid w:val="00B12F0F"/>
    <w:rsid w:val="00B15326"/>
    <w:rsid w:val="00B173A0"/>
    <w:rsid w:val="00B27C35"/>
    <w:rsid w:val="00B3126A"/>
    <w:rsid w:val="00B34B21"/>
    <w:rsid w:val="00B3545F"/>
    <w:rsid w:val="00B37898"/>
    <w:rsid w:val="00B42302"/>
    <w:rsid w:val="00B4235C"/>
    <w:rsid w:val="00B45AC8"/>
    <w:rsid w:val="00B45E34"/>
    <w:rsid w:val="00B53CF7"/>
    <w:rsid w:val="00B567EA"/>
    <w:rsid w:val="00B615FD"/>
    <w:rsid w:val="00B66AA2"/>
    <w:rsid w:val="00B71893"/>
    <w:rsid w:val="00B77653"/>
    <w:rsid w:val="00B80A45"/>
    <w:rsid w:val="00B82430"/>
    <w:rsid w:val="00B857BF"/>
    <w:rsid w:val="00B874F0"/>
    <w:rsid w:val="00B916ED"/>
    <w:rsid w:val="00B93DAA"/>
    <w:rsid w:val="00BA45B3"/>
    <w:rsid w:val="00BB6B96"/>
    <w:rsid w:val="00BB7A6D"/>
    <w:rsid w:val="00BC4FA8"/>
    <w:rsid w:val="00BC7A31"/>
    <w:rsid w:val="00BD0408"/>
    <w:rsid w:val="00BD4C6B"/>
    <w:rsid w:val="00BE3022"/>
    <w:rsid w:val="00BF0860"/>
    <w:rsid w:val="00C00A29"/>
    <w:rsid w:val="00C045D5"/>
    <w:rsid w:val="00C06C6B"/>
    <w:rsid w:val="00C07D34"/>
    <w:rsid w:val="00C07E13"/>
    <w:rsid w:val="00C10F2F"/>
    <w:rsid w:val="00C11FA2"/>
    <w:rsid w:val="00C129E9"/>
    <w:rsid w:val="00C1354E"/>
    <w:rsid w:val="00C22BF6"/>
    <w:rsid w:val="00C25273"/>
    <w:rsid w:val="00C34C70"/>
    <w:rsid w:val="00C36280"/>
    <w:rsid w:val="00C37170"/>
    <w:rsid w:val="00C37F57"/>
    <w:rsid w:val="00C407EC"/>
    <w:rsid w:val="00C4363D"/>
    <w:rsid w:val="00C45BDD"/>
    <w:rsid w:val="00C45C61"/>
    <w:rsid w:val="00C50110"/>
    <w:rsid w:val="00C51E9D"/>
    <w:rsid w:val="00C53E0F"/>
    <w:rsid w:val="00C62F81"/>
    <w:rsid w:val="00C761C7"/>
    <w:rsid w:val="00C76F99"/>
    <w:rsid w:val="00C77133"/>
    <w:rsid w:val="00C804AE"/>
    <w:rsid w:val="00C804F7"/>
    <w:rsid w:val="00C80D5F"/>
    <w:rsid w:val="00C822E8"/>
    <w:rsid w:val="00C82D4C"/>
    <w:rsid w:val="00C83908"/>
    <w:rsid w:val="00C83DC8"/>
    <w:rsid w:val="00C84B40"/>
    <w:rsid w:val="00C84F73"/>
    <w:rsid w:val="00C9287B"/>
    <w:rsid w:val="00C93296"/>
    <w:rsid w:val="00C93B0A"/>
    <w:rsid w:val="00C93DD5"/>
    <w:rsid w:val="00C94134"/>
    <w:rsid w:val="00CB1AAF"/>
    <w:rsid w:val="00CB2501"/>
    <w:rsid w:val="00CC1209"/>
    <w:rsid w:val="00CC1231"/>
    <w:rsid w:val="00CD0EB6"/>
    <w:rsid w:val="00CD11E9"/>
    <w:rsid w:val="00CD36BA"/>
    <w:rsid w:val="00CD78AA"/>
    <w:rsid w:val="00CE04AE"/>
    <w:rsid w:val="00CE6F85"/>
    <w:rsid w:val="00CF1667"/>
    <w:rsid w:val="00CF2B4B"/>
    <w:rsid w:val="00CF41F5"/>
    <w:rsid w:val="00CF5AAE"/>
    <w:rsid w:val="00D0078C"/>
    <w:rsid w:val="00D01D6E"/>
    <w:rsid w:val="00D030A2"/>
    <w:rsid w:val="00D05CAD"/>
    <w:rsid w:val="00D07584"/>
    <w:rsid w:val="00D10469"/>
    <w:rsid w:val="00D10748"/>
    <w:rsid w:val="00D153B5"/>
    <w:rsid w:val="00D17280"/>
    <w:rsid w:val="00D23ED8"/>
    <w:rsid w:val="00D25456"/>
    <w:rsid w:val="00D2794B"/>
    <w:rsid w:val="00D344B6"/>
    <w:rsid w:val="00D35C00"/>
    <w:rsid w:val="00D403F1"/>
    <w:rsid w:val="00D43133"/>
    <w:rsid w:val="00D471A9"/>
    <w:rsid w:val="00D47FC0"/>
    <w:rsid w:val="00D511A1"/>
    <w:rsid w:val="00D52A2C"/>
    <w:rsid w:val="00D5445C"/>
    <w:rsid w:val="00D54A79"/>
    <w:rsid w:val="00D55C52"/>
    <w:rsid w:val="00D56DB9"/>
    <w:rsid w:val="00D616D7"/>
    <w:rsid w:val="00D62453"/>
    <w:rsid w:val="00D63024"/>
    <w:rsid w:val="00D66E66"/>
    <w:rsid w:val="00D7395D"/>
    <w:rsid w:val="00D76A6E"/>
    <w:rsid w:val="00D84EA2"/>
    <w:rsid w:val="00D8737A"/>
    <w:rsid w:val="00D92387"/>
    <w:rsid w:val="00D9536E"/>
    <w:rsid w:val="00D96E59"/>
    <w:rsid w:val="00D97B91"/>
    <w:rsid w:val="00DB410A"/>
    <w:rsid w:val="00DB4AFE"/>
    <w:rsid w:val="00DC3CD8"/>
    <w:rsid w:val="00DC52E5"/>
    <w:rsid w:val="00DC649F"/>
    <w:rsid w:val="00DD1FBF"/>
    <w:rsid w:val="00DE0662"/>
    <w:rsid w:val="00DE10C0"/>
    <w:rsid w:val="00DE6078"/>
    <w:rsid w:val="00DF0F55"/>
    <w:rsid w:val="00DF1129"/>
    <w:rsid w:val="00DF1A6E"/>
    <w:rsid w:val="00DF3157"/>
    <w:rsid w:val="00DF5295"/>
    <w:rsid w:val="00DF6039"/>
    <w:rsid w:val="00DF661F"/>
    <w:rsid w:val="00E0151B"/>
    <w:rsid w:val="00E03545"/>
    <w:rsid w:val="00E04522"/>
    <w:rsid w:val="00E04BD9"/>
    <w:rsid w:val="00E112D5"/>
    <w:rsid w:val="00E13AB5"/>
    <w:rsid w:val="00E14942"/>
    <w:rsid w:val="00E155E2"/>
    <w:rsid w:val="00E15A0E"/>
    <w:rsid w:val="00E15C8B"/>
    <w:rsid w:val="00E16528"/>
    <w:rsid w:val="00E17C5C"/>
    <w:rsid w:val="00E205D4"/>
    <w:rsid w:val="00E20704"/>
    <w:rsid w:val="00E36620"/>
    <w:rsid w:val="00E375AC"/>
    <w:rsid w:val="00E415BF"/>
    <w:rsid w:val="00E41B85"/>
    <w:rsid w:val="00E46896"/>
    <w:rsid w:val="00E46C57"/>
    <w:rsid w:val="00E50858"/>
    <w:rsid w:val="00E519C4"/>
    <w:rsid w:val="00E529A0"/>
    <w:rsid w:val="00E53F6E"/>
    <w:rsid w:val="00E54168"/>
    <w:rsid w:val="00E55313"/>
    <w:rsid w:val="00E701A3"/>
    <w:rsid w:val="00E716AA"/>
    <w:rsid w:val="00E71867"/>
    <w:rsid w:val="00E719CE"/>
    <w:rsid w:val="00E725F7"/>
    <w:rsid w:val="00E82D1A"/>
    <w:rsid w:val="00E832C5"/>
    <w:rsid w:val="00E854F2"/>
    <w:rsid w:val="00E85B70"/>
    <w:rsid w:val="00E85E48"/>
    <w:rsid w:val="00E86633"/>
    <w:rsid w:val="00E9225A"/>
    <w:rsid w:val="00E92FF2"/>
    <w:rsid w:val="00E9515C"/>
    <w:rsid w:val="00E95F45"/>
    <w:rsid w:val="00EA2D40"/>
    <w:rsid w:val="00EA3D74"/>
    <w:rsid w:val="00EA6D51"/>
    <w:rsid w:val="00EB094B"/>
    <w:rsid w:val="00EB183E"/>
    <w:rsid w:val="00EC05BB"/>
    <w:rsid w:val="00EC11B5"/>
    <w:rsid w:val="00EC4117"/>
    <w:rsid w:val="00EC6DC6"/>
    <w:rsid w:val="00EC7824"/>
    <w:rsid w:val="00ED0790"/>
    <w:rsid w:val="00ED0FE9"/>
    <w:rsid w:val="00ED155A"/>
    <w:rsid w:val="00ED1E13"/>
    <w:rsid w:val="00ED220C"/>
    <w:rsid w:val="00ED3A37"/>
    <w:rsid w:val="00ED47E6"/>
    <w:rsid w:val="00ED4E61"/>
    <w:rsid w:val="00ED59E0"/>
    <w:rsid w:val="00ED686B"/>
    <w:rsid w:val="00EE1C97"/>
    <w:rsid w:val="00EE273F"/>
    <w:rsid w:val="00EE51B7"/>
    <w:rsid w:val="00F01CFB"/>
    <w:rsid w:val="00F04ACF"/>
    <w:rsid w:val="00F0547E"/>
    <w:rsid w:val="00F1059E"/>
    <w:rsid w:val="00F114AB"/>
    <w:rsid w:val="00F12594"/>
    <w:rsid w:val="00F13E1E"/>
    <w:rsid w:val="00F149D6"/>
    <w:rsid w:val="00F17835"/>
    <w:rsid w:val="00F24713"/>
    <w:rsid w:val="00F26B37"/>
    <w:rsid w:val="00F2760B"/>
    <w:rsid w:val="00F30210"/>
    <w:rsid w:val="00F309E5"/>
    <w:rsid w:val="00F32FA7"/>
    <w:rsid w:val="00F36030"/>
    <w:rsid w:val="00F361FC"/>
    <w:rsid w:val="00F40966"/>
    <w:rsid w:val="00F42578"/>
    <w:rsid w:val="00F43EA3"/>
    <w:rsid w:val="00F452A3"/>
    <w:rsid w:val="00F45FDB"/>
    <w:rsid w:val="00F46776"/>
    <w:rsid w:val="00F50D6D"/>
    <w:rsid w:val="00F5292B"/>
    <w:rsid w:val="00F53DF6"/>
    <w:rsid w:val="00F551C7"/>
    <w:rsid w:val="00F60060"/>
    <w:rsid w:val="00F60A5E"/>
    <w:rsid w:val="00F633FD"/>
    <w:rsid w:val="00F6475F"/>
    <w:rsid w:val="00F669D9"/>
    <w:rsid w:val="00F713C3"/>
    <w:rsid w:val="00F740FC"/>
    <w:rsid w:val="00F812D3"/>
    <w:rsid w:val="00F84FF4"/>
    <w:rsid w:val="00F934EC"/>
    <w:rsid w:val="00F95F25"/>
    <w:rsid w:val="00FA0084"/>
    <w:rsid w:val="00FB0307"/>
    <w:rsid w:val="00FB1D67"/>
    <w:rsid w:val="00FB2258"/>
    <w:rsid w:val="00FB2DC6"/>
    <w:rsid w:val="00FB4645"/>
    <w:rsid w:val="00FB4FAA"/>
    <w:rsid w:val="00FB5C3D"/>
    <w:rsid w:val="00FB5DA1"/>
    <w:rsid w:val="00FB7229"/>
    <w:rsid w:val="00FC0BFA"/>
    <w:rsid w:val="00FC27DE"/>
    <w:rsid w:val="00FC6B50"/>
    <w:rsid w:val="00FD02CE"/>
    <w:rsid w:val="00FD24CC"/>
    <w:rsid w:val="00FD2762"/>
    <w:rsid w:val="00FE0C26"/>
    <w:rsid w:val="00FF0E34"/>
    <w:rsid w:val="00FF6539"/>
    <w:rsid w:val="00FF67C8"/>
    <w:rsid w:val="00FF7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D34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7D34"/>
    <w:pPr>
      <w:keepNext/>
      <w:widowControl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07D34"/>
    <w:pPr>
      <w:keepNext/>
      <w:widowControl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07D34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40FC"/>
    <w:rPr>
      <w:rFonts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740FC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740FC"/>
    <w:rPr>
      <w:rFonts w:cs="Times New Roman"/>
      <w:sz w:val="40"/>
    </w:rPr>
  </w:style>
  <w:style w:type="paragraph" w:customStyle="1" w:styleId="a0">
    <w:name w:val="Знак Знак Знак Знак Знак Знак Знак Знак Знак"/>
    <w:basedOn w:val="Normal"/>
    <w:uiPriority w:val="99"/>
    <w:rsid w:val="00BA45B3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styleId="Header">
    <w:name w:val="header"/>
    <w:basedOn w:val="Normal"/>
    <w:link w:val="HeaderChar"/>
    <w:uiPriority w:val="99"/>
    <w:rsid w:val="00C07D3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740F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07D3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740FC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C07D34"/>
    <w:pPr>
      <w:widowControl/>
      <w:jc w:val="center"/>
    </w:pPr>
    <w:rPr>
      <w:b/>
      <w:sz w:val="40"/>
    </w:rPr>
  </w:style>
  <w:style w:type="paragraph" w:styleId="BalloonText">
    <w:name w:val="Balloon Text"/>
    <w:basedOn w:val="Normal"/>
    <w:link w:val="BalloonTextChar"/>
    <w:uiPriority w:val="99"/>
    <w:semiHidden/>
    <w:rsid w:val="00D544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40FC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C62F81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ConsPlusTitle">
    <w:name w:val="ConsPlusTitle"/>
    <w:uiPriority w:val="99"/>
    <w:rsid w:val="0079412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79412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9412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9412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ED686B"/>
    <w:rPr>
      <w:rFonts w:cs="Times New Roman"/>
    </w:rPr>
  </w:style>
  <w:style w:type="table" w:styleId="TableGrid">
    <w:name w:val="Table Grid"/>
    <w:basedOn w:val="TableNormal"/>
    <w:uiPriority w:val="99"/>
    <w:rsid w:val="001E5FA8"/>
    <w:pPr>
      <w:widowControl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B3126A"/>
    <w:pPr>
      <w:numPr>
        <w:numId w:val="1"/>
      </w:numPr>
      <w:adjustRightInd w:val="0"/>
      <w:spacing w:after="160" w:line="240" w:lineRule="exact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B3126A"/>
    <w:pPr>
      <w:widowControl/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740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223A2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740FC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223A2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740FC"/>
    <w:rPr>
      <w:rFonts w:cs="Times New Roman"/>
    </w:rPr>
  </w:style>
  <w:style w:type="paragraph" w:styleId="NormalWeb">
    <w:name w:val="Normal (Web)"/>
    <w:basedOn w:val="Normal"/>
    <w:uiPriority w:val="99"/>
    <w:rsid w:val="0077285A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Основной шрифт абзаца1"/>
    <w:uiPriority w:val="99"/>
    <w:semiHidden/>
    <w:rsid w:val="00F740FC"/>
    <w:rPr>
      <w:sz w:val="20"/>
    </w:rPr>
  </w:style>
  <w:style w:type="paragraph" w:customStyle="1" w:styleId="10">
    <w:name w:val="Знак Знак Знак Знак Знак Знак1"/>
    <w:basedOn w:val="Normal"/>
    <w:uiPriority w:val="99"/>
    <w:rsid w:val="00F740FC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740FC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F740FC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E528C3"/>
    <w:rPr>
      <w:sz w:val="20"/>
      <w:szCs w:val="20"/>
    </w:rPr>
  </w:style>
  <w:style w:type="character" w:customStyle="1" w:styleId="21">
    <w:name w:val="Основной текст с отступом 2 Знак1"/>
    <w:basedOn w:val="DefaultParagraphFont"/>
    <w:link w:val="BodyTextIndent2"/>
    <w:uiPriority w:val="99"/>
    <w:locked/>
    <w:rsid w:val="00F740FC"/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740FC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F740FC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E528C3"/>
    <w:rPr>
      <w:sz w:val="20"/>
      <w:szCs w:val="20"/>
    </w:rPr>
  </w:style>
  <w:style w:type="character" w:customStyle="1" w:styleId="11">
    <w:name w:val="Основной текст с отступом Знак1"/>
    <w:basedOn w:val="DefaultParagraphFont"/>
    <w:link w:val="BodyTextIndent"/>
    <w:uiPriority w:val="99"/>
    <w:locked/>
    <w:rsid w:val="00F740FC"/>
    <w:rPr>
      <w:rFonts w:cs="Times New Roman"/>
    </w:rPr>
  </w:style>
  <w:style w:type="paragraph" w:customStyle="1" w:styleId="a1">
    <w:name w:val="Жирный (паспорт)"/>
    <w:basedOn w:val="Normal"/>
    <w:uiPriority w:val="99"/>
    <w:rsid w:val="006073AC"/>
    <w:pPr>
      <w:widowControl/>
      <w:spacing w:before="120"/>
      <w:jc w:val="both"/>
    </w:pPr>
    <w:rPr>
      <w:b/>
      <w:sz w:val="28"/>
      <w:szCs w:val="28"/>
    </w:rPr>
  </w:style>
  <w:style w:type="paragraph" w:customStyle="1" w:styleId="a2">
    <w:name w:val="Обычный (паспорт)"/>
    <w:basedOn w:val="Normal"/>
    <w:uiPriority w:val="99"/>
    <w:rsid w:val="006073AC"/>
    <w:pPr>
      <w:widowControl/>
      <w:spacing w:before="120"/>
      <w:jc w:val="both"/>
    </w:pPr>
    <w:rPr>
      <w:sz w:val="28"/>
      <w:szCs w:val="28"/>
    </w:rPr>
  </w:style>
  <w:style w:type="paragraph" w:customStyle="1" w:styleId="110">
    <w:name w:val="Абзац списка11"/>
    <w:basedOn w:val="Normal"/>
    <w:uiPriority w:val="99"/>
    <w:rsid w:val="006073AC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12">
    <w:name w:val="Абзац списка1"/>
    <w:basedOn w:val="Normal"/>
    <w:uiPriority w:val="99"/>
    <w:rsid w:val="009626F7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3">
    <w:name w:val="Знак Знак Знак Знак"/>
    <w:basedOn w:val="Normal"/>
    <w:uiPriority w:val="99"/>
    <w:rsid w:val="001D0DEA"/>
    <w:pPr>
      <w:widowControl/>
      <w:spacing w:before="100" w:beforeAutospacing="1" w:after="100" w:afterAutospacing="1"/>
    </w:pPr>
    <w:rPr>
      <w:rFonts w:ascii="Tahoma" w:hAnsi="Tahoma"/>
      <w:bCs/>
      <w:lang w:val="en-US" w:eastAsia="en-US"/>
    </w:rPr>
  </w:style>
  <w:style w:type="paragraph" w:styleId="ListParagraph">
    <w:name w:val="List Paragraph"/>
    <w:basedOn w:val="Normal"/>
    <w:uiPriority w:val="99"/>
    <w:qFormat/>
    <w:rsid w:val="00041D33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265F8F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5F8F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265F8F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113027"/>
    <w:pPr>
      <w:widowControl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113027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6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4AB782A9CB3FF290A515F3E090E21AC6872C1D99CB17FE64FF9850225B6C43814B1E870C9391FE5A73FC11a5M" TargetMode="External"/><Relationship Id="rId13" Type="http://schemas.openxmlformats.org/officeDocument/2006/relationships/hyperlink" Target="consultantplus://offline/ref=804AB782A9CB3FF290A515F3E090E21AC6872C1D99CB17FE64FF9850225B6C43814B1E870C9391FE5A73FC11a5M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nokurovatp\Application%20Data\Microsoft\&#1064;&#1072;&#1073;&#1083;&#1086;&#1085;&#1099;\&#1053;&#1086;&#1074;&#1099;&#1077;%20&#1075;&#1077;&#1088;&#1073;&#1086;&#1074;&#1099;&#1077;%20&#1073;&#1083;&#1072;&#1085;&#1082;&#1080;\&#1055;&#1054;&#1057;&#1058;&#1040;&#1053;&#1054;&#1042;&#1051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5</Pages>
  <Words>1153</Words>
  <Characters>6577</Characters>
  <Application>Microsoft Office Outlook</Application>
  <DocSecurity>0</DocSecurity>
  <Lines>0</Lines>
  <Paragraphs>0</Paragraphs>
  <ScaleCrop>false</ScaleCrop>
  <Company>Elcom Ltd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Винокурова</dc:creator>
  <cp:keywords/>
  <dc:description/>
  <cp:lastModifiedBy>User</cp:lastModifiedBy>
  <cp:revision>2</cp:revision>
  <cp:lastPrinted>2017-05-26T11:24:00Z</cp:lastPrinted>
  <dcterms:created xsi:type="dcterms:W3CDTF">2017-06-13T06:41:00Z</dcterms:created>
  <dcterms:modified xsi:type="dcterms:W3CDTF">2017-06-13T06:41:00Z</dcterms:modified>
</cp:coreProperties>
</file>