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BE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952500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2BE" w:rsidRDefault="001B22BE" w:rsidP="001B22BE">
      <w:pPr>
        <w:pStyle w:val="Title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1B22BE" w:rsidRPr="002B737C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 w:rsidRPr="002B737C">
        <w:rPr>
          <w:rFonts w:ascii="Times New Roman" w:hAnsi="Times New Roman" w:cs="Times New Roman"/>
          <w:sz w:val="36"/>
          <w:szCs w:val="36"/>
        </w:rPr>
        <w:t xml:space="preserve">КОМИТЕТ МЕСТНОГО САМОУПРАВЛЕНИЯ </w:t>
      </w:r>
      <w:r w:rsidR="00DC6687">
        <w:rPr>
          <w:rFonts w:ascii="Times New Roman" w:hAnsi="Times New Roman" w:cs="Times New Roman"/>
          <w:sz w:val="36"/>
          <w:szCs w:val="36"/>
        </w:rPr>
        <w:t>ВЕРХНЕЕЛЮЗАНСКОГО</w:t>
      </w:r>
      <w:r w:rsidRPr="002B737C">
        <w:rPr>
          <w:rFonts w:ascii="Times New Roman" w:hAnsi="Times New Roman" w:cs="Times New Roman"/>
          <w:sz w:val="36"/>
          <w:szCs w:val="36"/>
        </w:rPr>
        <w:t xml:space="preserve"> СЕЛЬСОВЕТА</w:t>
      </w:r>
    </w:p>
    <w:p w:rsidR="001B22BE" w:rsidRPr="002B737C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ГОРОДИЩЕНСКОГО РАЙОНА</w:t>
      </w:r>
    </w:p>
    <w:p w:rsidR="001B22BE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 w:rsidRPr="002B737C">
        <w:rPr>
          <w:rFonts w:ascii="Times New Roman" w:hAnsi="Times New Roman" w:cs="Times New Roman"/>
          <w:sz w:val="36"/>
          <w:szCs w:val="36"/>
        </w:rPr>
        <w:t>ПЕНЗЕНСКОЙ ОБЛАСТИ</w:t>
      </w:r>
    </w:p>
    <w:p w:rsidR="001B22BE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1B22BE" w:rsidRDefault="00DC6687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СЕДЬМОГО</w:t>
      </w:r>
      <w:r w:rsidR="001B22BE" w:rsidRPr="002B737C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1B22BE" w:rsidRPr="00AC247C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1B22BE" w:rsidRPr="002B737C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2B737C">
        <w:rPr>
          <w:rFonts w:ascii="Times New Roman" w:hAnsi="Times New Roman" w:cs="Times New Roman"/>
        </w:rPr>
        <w:t>РЕШЕНИЕ</w:t>
      </w:r>
    </w:p>
    <w:p w:rsidR="001B22BE" w:rsidRPr="00E044EE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1B22BE" w:rsidRPr="00E21713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E21713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от № </w:t>
      </w:r>
    </w:p>
    <w:p w:rsidR="001B22BE" w:rsidRPr="00E21713" w:rsidRDefault="001B22BE" w:rsidP="001B22BE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E21713">
        <w:rPr>
          <w:rFonts w:ascii="Times New Roman" w:hAnsi="Times New Roman" w:cs="Times New Roman"/>
          <w:b w:val="0"/>
          <w:sz w:val="24"/>
          <w:szCs w:val="24"/>
        </w:rPr>
        <w:t xml:space="preserve">с. </w:t>
      </w:r>
      <w:r w:rsidR="00DC6687" w:rsidRPr="00E21713">
        <w:rPr>
          <w:rFonts w:ascii="Times New Roman" w:hAnsi="Times New Roman" w:cs="Times New Roman"/>
          <w:b w:val="0"/>
          <w:sz w:val="24"/>
          <w:szCs w:val="24"/>
        </w:rPr>
        <w:t>Верхняя Елюзань</w:t>
      </w:r>
    </w:p>
    <w:p w:rsidR="004D5616" w:rsidRPr="00E044EE" w:rsidRDefault="004D5616" w:rsidP="004D5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2BE" w:rsidRPr="00E044EE" w:rsidRDefault="001171A5" w:rsidP="001B22BE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6234F" w:rsidRPr="00E044EE">
        <w:rPr>
          <w:rFonts w:ascii="Times New Roman" w:hAnsi="Times New Roman" w:cs="Times New Roman"/>
          <w:sz w:val="28"/>
          <w:szCs w:val="28"/>
        </w:rPr>
        <w:t>Положение</w:t>
      </w:r>
      <w:r w:rsidR="003053C5" w:rsidRPr="00E044EE">
        <w:rPr>
          <w:rFonts w:ascii="Times New Roman" w:hAnsi="Times New Roman" w:cs="Times New Roman"/>
          <w:sz w:val="28"/>
          <w:szCs w:val="28"/>
        </w:rPr>
        <w:t xml:space="preserve"> 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о территориальном общественном самоуправлении в </w:t>
      </w:r>
      <w:r w:rsidR="00DC6687" w:rsidRPr="00E044EE">
        <w:rPr>
          <w:rFonts w:ascii="Times New Roman" w:hAnsi="Times New Roman" w:cs="Times New Roman"/>
          <w:sz w:val="28"/>
          <w:szCs w:val="28"/>
        </w:rPr>
        <w:t>Верхнеелюзанском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 сельсовете Городищенского района Пензенской области, утвержденное решением Комитета местного самоуправления </w:t>
      </w:r>
      <w:r w:rsidR="00DC6687" w:rsidRPr="00E044EE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 с</w:t>
      </w:r>
      <w:r w:rsidR="00E044EE" w:rsidRPr="00E044EE">
        <w:rPr>
          <w:rFonts w:ascii="Times New Roman" w:hAnsi="Times New Roman" w:cs="Times New Roman"/>
          <w:sz w:val="28"/>
          <w:szCs w:val="28"/>
        </w:rPr>
        <w:t xml:space="preserve">ельсовета Городищенского района 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Пензенской области от 26.02.2018 № </w:t>
      </w:r>
      <w:r w:rsidR="00E044EE" w:rsidRPr="00E044EE">
        <w:rPr>
          <w:rFonts w:ascii="Times New Roman" w:hAnsi="Times New Roman" w:cs="Times New Roman"/>
          <w:sz w:val="28"/>
          <w:szCs w:val="28"/>
        </w:rPr>
        <w:t>457-107/6</w:t>
      </w:r>
    </w:p>
    <w:p w:rsidR="004D5616" w:rsidRPr="00E044EE" w:rsidRDefault="004D5616" w:rsidP="004D56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616" w:rsidRPr="00E044EE" w:rsidRDefault="003053C5" w:rsidP="001B22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В соответствии со статьей 27 Федерального </w:t>
      </w:r>
      <w:hyperlink r:id="rId9" w:history="1">
        <w:r w:rsidRPr="00E044E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044EE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6305C9" w:rsidRPr="00E044EE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Pr="00E044EE">
        <w:rPr>
          <w:rFonts w:ascii="Times New Roman" w:hAnsi="Times New Roman" w:cs="Times New Roman"/>
          <w:sz w:val="28"/>
          <w:szCs w:val="28"/>
        </w:rPr>
        <w:t xml:space="preserve">, статьей </w:t>
      </w:r>
      <w:r w:rsidR="00367C67">
        <w:rPr>
          <w:rFonts w:ascii="Times New Roman" w:hAnsi="Times New Roman" w:cs="Times New Roman"/>
          <w:sz w:val="28"/>
          <w:szCs w:val="28"/>
        </w:rPr>
        <w:t>19</w:t>
      </w:r>
      <w:r w:rsidRPr="00E044E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044EE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E044EE">
        <w:rPr>
          <w:rFonts w:ascii="Times New Roman" w:hAnsi="Times New Roman" w:cs="Times New Roman"/>
          <w:sz w:val="28"/>
          <w:szCs w:val="28"/>
        </w:rPr>
        <w:t xml:space="preserve">а </w:t>
      </w:r>
      <w:r w:rsidR="00DC6687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Верхнеелюзанского</w:t>
      </w:r>
      <w:r w:rsidR="001B22BE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сельсовета Городищенского района Пензенской области</w:t>
      </w:r>
      <w:r w:rsidR="001B22BE" w:rsidRPr="00E044EE">
        <w:rPr>
          <w:rFonts w:ascii="Times New Roman" w:hAnsi="Times New Roman" w:cs="Times New Roman"/>
          <w:sz w:val="28"/>
          <w:szCs w:val="28"/>
        </w:rPr>
        <w:t>,</w:t>
      </w:r>
    </w:p>
    <w:p w:rsidR="00A85153" w:rsidRPr="00E044EE" w:rsidRDefault="00A85153" w:rsidP="001B22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89A" w:rsidRPr="00E044EE" w:rsidRDefault="001B22BE" w:rsidP="001B2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Комитет местного самоуправления </w:t>
      </w:r>
      <w:r w:rsidR="00DC6687" w:rsidRPr="00E044E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Верхнеелюзанского</w:t>
      </w:r>
      <w:r w:rsidRPr="00E044E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сельсовета Городищенского района Пензенской области решил:</w:t>
      </w:r>
    </w:p>
    <w:p w:rsidR="001B22BE" w:rsidRPr="00E044EE" w:rsidRDefault="001B22BE" w:rsidP="001B22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0C" w:rsidRPr="00E044EE" w:rsidRDefault="00F503F6" w:rsidP="001B22BE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106EE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Внести </w:t>
      </w:r>
      <w:r w:rsidR="001B22BE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Положение о территориальном общественном самоуправлении в </w:t>
      </w:r>
      <w:r w:rsidR="00DC6687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Верхнеелюзанском</w:t>
      </w:r>
      <w:r w:rsidR="001B22BE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сельсовете Городищенского района Пензенской области, утвержденное решением Комитета местного самоуправления </w:t>
      </w:r>
      <w:r w:rsidR="00DC6687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Верхнеелюзанского</w:t>
      </w:r>
      <w:r w:rsidR="001B22BE" w:rsidRPr="00E044EE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сельсовета Городищенского района Пензенской области 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от </w:t>
      </w:r>
      <w:r w:rsidR="00E044EE" w:rsidRPr="00E044EE">
        <w:rPr>
          <w:rFonts w:ascii="Times New Roman" w:hAnsi="Times New Roman" w:cs="Times New Roman"/>
          <w:sz w:val="28"/>
          <w:szCs w:val="28"/>
        </w:rPr>
        <w:t xml:space="preserve">26.02.2018 № 457-107/6 </w:t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="0003640C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03F6" w:rsidRPr="00E044EE" w:rsidRDefault="00F503F6" w:rsidP="001B22BE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2.5 изложить в следующей редакции:</w:t>
      </w:r>
    </w:p>
    <w:p w:rsidR="00F503F6" w:rsidRPr="00E044EE" w:rsidRDefault="00F503F6" w:rsidP="001B22BE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044EE">
        <w:rPr>
          <w:rFonts w:ascii="Times New Roman" w:hAnsi="Times New Roman" w:cs="Times New Roman"/>
          <w:sz w:val="28"/>
          <w:szCs w:val="28"/>
        </w:rPr>
        <w:t>2.5. Решение собрания (конференции) граждан оформляется протоколом, в котором указываются: дата и место проведения собрания (конференции) граждан; общее число граждан, проживающих</w:t>
      </w:r>
      <w:r w:rsidR="00F913FD">
        <w:rPr>
          <w:rFonts w:ascii="Times New Roman" w:hAnsi="Times New Roman" w:cs="Times New Roman"/>
          <w:sz w:val="28"/>
          <w:szCs w:val="28"/>
        </w:rPr>
        <w:t xml:space="preserve"> на соответствующей территории</w:t>
      </w:r>
      <w:r w:rsidR="00D0134C">
        <w:rPr>
          <w:rFonts w:ascii="Times New Roman" w:hAnsi="Times New Roman" w:cs="Times New Roman"/>
          <w:sz w:val="28"/>
          <w:szCs w:val="28"/>
        </w:rPr>
        <w:t xml:space="preserve">, </w:t>
      </w:r>
      <w:r w:rsidR="00F913FD">
        <w:rPr>
          <w:rFonts w:ascii="Times New Roman" w:hAnsi="Times New Roman" w:cs="Times New Roman"/>
          <w:sz w:val="28"/>
          <w:szCs w:val="28"/>
        </w:rPr>
        <w:t xml:space="preserve"> </w:t>
      </w:r>
      <w:r w:rsidRPr="00E044EE">
        <w:rPr>
          <w:rFonts w:ascii="Times New Roman" w:hAnsi="Times New Roman" w:cs="Times New Roman"/>
          <w:sz w:val="28"/>
          <w:szCs w:val="28"/>
        </w:rPr>
        <w:t>имеющих право принимать участие в собрании (конференции) граждан по вопросам организации и осуществления ТОС; количество граждан (делегатов), принявших участие в работе собрания (конференции) граждан; фамилия, имя, отчество (при наличии)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 </w:t>
      </w:r>
      <w:r w:rsidRPr="00E044EE">
        <w:rPr>
          <w:rFonts w:ascii="Times New Roman" w:hAnsi="Times New Roman" w:cs="Times New Roman"/>
          <w:sz w:val="28"/>
          <w:szCs w:val="28"/>
        </w:rPr>
        <w:t xml:space="preserve">председателя и </w:t>
      </w:r>
      <w:r w:rsidRPr="00E044EE">
        <w:rPr>
          <w:rFonts w:ascii="Times New Roman" w:hAnsi="Times New Roman" w:cs="Times New Roman"/>
          <w:sz w:val="28"/>
          <w:szCs w:val="28"/>
        </w:rPr>
        <w:lastRenderedPageBreak/>
        <w:t>секретаря собрания; вопросы, рассмотренные собранием (конференцией) граждан; результаты голосования и принятые решения.»;</w:t>
      </w:r>
    </w:p>
    <w:p w:rsidR="00F503F6" w:rsidRPr="00E044EE" w:rsidRDefault="00F503F6" w:rsidP="001B22BE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2) пункт 2.11</w:t>
      </w:r>
      <w:r w:rsidR="00761ABA" w:rsidRPr="00E044EE">
        <w:rPr>
          <w:rFonts w:ascii="Times New Roman" w:hAnsi="Times New Roman" w:cs="Times New Roman"/>
          <w:sz w:val="28"/>
          <w:szCs w:val="28"/>
        </w:rPr>
        <w:t>.</w:t>
      </w:r>
      <w:r w:rsidRPr="00E044E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D0B45" w:rsidRPr="00E044EE" w:rsidRDefault="00F503F6" w:rsidP="001B22BE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«</w:t>
      </w:r>
      <w:r w:rsidR="002D0B45" w:rsidRPr="00E044EE">
        <w:rPr>
          <w:rFonts w:ascii="Times New Roman" w:hAnsi="Times New Roman" w:cs="Times New Roman"/>
          <w:sz w:val="28"/>
          <w:szCs w:val="28"/>
        </w:rPr>
        <w:t>2.11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 Комитет местного самоуправления </w:t>
      </w:r>
      <w:r w:rsidR="00DC6687" w:rsidRPr="00E044EE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</w:t>
      </w:r>
      <w:r w:rsidR="002D0B45" w:rsidRPr="00E044EE">
        <w:rPr>
          <w:rFonts w:ascii="Times New Roman" w:hAnsi="Times New Roman" w:cs="Times New Roman"/>
          <w:sz w:val="28"/>
          <w:szCs w:val="28"/>
        </w:rPr>
        <w:t>в течение 30 дней со дня получения документов устанавливает границы территории, на которой осуществляется ТОС, либо отказывает в установлении границ ТОС.</w:t>
      </w:r>
    </w:p>
    <w:p w:rsidR="001B22BE" w:rsidRPr="00E044EE" w:rsidRDefault="002D0B45" w:rsidP="001B22BE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Установление границ территории, на которой осуществляется ТОС, оформляется решением 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</w:t>
      </w:r>
      <w:r w:rsidR="00DC6687" w:rsidRPr="00E044EE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1B22BE" w:rsidRPr="00E044EE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</w:t>
      </w:r>
      <w:r w:rsidRPr="00E04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0B45" w:rsidRPr="00E044EE" w:rsidRDefault="002D0B45" w:rsidP="001B22BE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О принятом решении уполномоченное лицо уведомляется в письменном виде в течение 5 дней со дня принятия решения </w:t>
      </w:r>
      <w:r w:rsidR="00761ABA" w:rsidRPr="00E044EE"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</w:t>
      </w:r>
      <w:r w:rsidR="00DC6687" w:rsidRPr="00E044EE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761ABA" w:rsidRPr="00E044EE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</w:t>
      </w:r>
      <w:r w:rsidRPr="00E044EE">
        <w:rPr>
          <w:rFonts w:ascii="Times New Roman" w:hAnsi="Times New Roman" w:cs="Times New Roman"/>
          <w:sz w:val="28"/>
          <w:szCs w:val="28"/>
        </w:rPr>
        <w:t>об установлении границ ТОС или об отказе в установлении границ ТОС.</w:t>
      </w:r>
    </w:p>
    <w:p w:rsidR="002D0B45" w:rsidRPr="00E044EE" w:rsidRDefault="002D0B45" w:rsidP="001B22BE">
      <w:pPr>
        <w:pStyle w:val="ConsNormal"/>
        <w:widowControl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Изменение границ территории, на которой осуществляется ТОС, производится в таком же порядке.»;</w:t>
      </w:r>
    </w:p>
    <w:p w:rsidR="0036234F" w:rsidRPr="00E044EE" w:rsidRDefault="002D0B45" w:rsidP="001B22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503F6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3640C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3.3. </w:t>
      </w:r>
      <w:r w:rsidR="0036234F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</w:t>
      </w:r>
      <w:r w:rsidR="0003640C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6234F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36234F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редакции:</w:t>
      </w:r>
    </w:p>
    <w:p w:rsidR="0036234F" w:rsidRPr="00E044EE" w:rsidRDefault="0036234F" w:rsidP="001B2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«3.3. </w:t>
      </w:r>
      <w:r w:rsidRPr="00E044EE">
        <w:rPr>
          <w:rFonts w:ascii="Times New Roman" w:hAnsi="Times New Roman" w:cs="Times New Roman"/>
          <w:sz w:val="28"/>
          <w:szCs w:val="28"/>
        </w:rPr>
        <w:t>Для регистрации устава ТОС уполномоченное лицо обращается с письменным заявлением в администрацию.</w:t>
      </w:r>
    </w:p>
    <w:p w:rsidR="0036234F" w:rsidRPr="00E044EE" w:rsidRDefault="0036234F" w:rsidP="001B2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36234F" w:rsidRPr="00E044EE" w:rsidRDefault="002D0B45" w:rsidP="001B22BE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6234F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уполномоченного лица;</w:t>
      </w:r>
    </w:p>
    <w:p w:rsidR="0036234F" w:rsidRPr="00E044EE" w:rsidRDefault="002B1370" w:rsidP="001B22B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36234F" w:rsidRPr="00E044EE">
        <w:rPr>
          <w:rFonts w:ascii="Times New Roman" w:hAnsi="Times New Roman" w:cs="Times New Roman"/>
          <w:sz w:val="28"/>
          <w:szCs w:val="28"/>
        </w:rPr>
        <w:t>) копия протокола собрания (конференции), на котором принят устав ТОС;</w:t>
      </w:r>
    </w:p>
    <w:p w:rsidR="0036234F" w:rsidRPr="00E044EE" w:rsidRDefault="002B1370" w:rsidP="001B22B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3</w:t>
      </w:r>
      <w:r w:rsidR="0036234F" w:rsidRPr="00E044EE">
        <w:rPr>
          <w:rFonts w:ascii="Times New Roman" w:hAnsi="Times New Roman" w:cs="Times New Roman"/>
          <w:sz w:val="28"/>
          <w:szCs w:val="28"/>
        </w:rPr>
        <w:t>) 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36234F" w:rsidRPr="00E044EE" w:rsidRDefault="0036234F" w:rsidP="001B2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Устав ТОС имеет титульный лист, который включает наименование ТОС, дату, номер протокола собрания (конференции) граждан, на котором принят устав ТОС.</w:t>
      </w:r>
    </w:p>
    <w:p w:rsidR="00F17061" w:rsidRPr="00E044EE" w:rsidRDefault="002D0B45" w:rsidP="001B2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Уполномоченное лицо</w:t>
      </w:r>
      <w:r w:rsidR="00F17061" w:rsidRPr="00E044EE">
        <w:rPr>
          <w:rFonts w:ascii="Times New Roman" w:hAnsi="Times New Roman" w:cs="Times New Roman"/>
          <w:sz w:val="28"/>
          <w:szCs w:val="28"/>
        </w:rPr>
        <w:t xml:space="preserve"> вправе предоставить по собственной инициативе следующие документы:</w:t>
      </w:r>
    </w:p>
    <w:p w:rsidR="00F17061" w:rsidRPr="00E044EE" w:rsidRDefault="00F17061" w:rsidP="001B2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="00761ABA" w:rsidRPr="00E044EE"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</w:t>
      </w:r>
      <w:r w:rsidR="00DC6687" w:rsidRPr="00E044EE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761ABA" w:rsidRPr="00E044EE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</w:t>
      </w:r>
      <w:r w:rsidRPr="00E044EE">
        <w:rPr>
          <w:rFonts w:ascii="Times New Roman" w:hAnsi="Times New Roman" w:cs="Times New Roman"/>
          <w:sz w:val="28"/>
          <w:szCs w:val="28"/>
        </w:rPr>
        <w:t xml:space="preserve"> об уста</w:t>
      </w:r>
      <w:r w:rsidR="000C45D6" w:rsidRPr="00E044EE">
        <w:rPr>
          <w:rFonts w:ascii="Times New Roman" w:hAnsi="Times New Roman" w:cs="Times New Roman"/>
          <w:sz w:val="28"/>
          <w:szCs w:val="28"/>
        </w:rPr>
        <w:t>новлении границ территории ТОС</w:t>
      </w:r>
      <w:r w:rsidRPr="00E044EE">
        <w:rPr>
          <w:rFonts w:ascii="Times New Roman" w:hAnsi="Times New Roman" w:cs="Times New Roman"/>
          <w:sz w:val="28"/>
          <w:szCs w:val="28"/>
        </w:rPr>
        <w:t>.</w:t>
      </w:r>
    </w:p>
    <w:p w:rsidR="0036234F" w:rsidRPr="00E044EE" w:rsidRDefault="00F17061" w:rsidP="001B2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В случае, если указанные документы не представлены </w:t>
      </w:r>
      <w:r w:rsidR="002D0B45" w:rsidRPr="00E044EE">
        <w:rPr>
          <w:rFonts w:ascii="Times New Roman" w:hAnsi="Times New Roman" w:cs="Times New Roman"/>
          <w:sz w:val="28"/>
          <w:szCs w:val="28"/>
        </w:rPr>
        <w:t>уполномоченным лицом</w:t>
      </w:r>
      <w:r w:rsidRPr="00E044EE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запрашивает необходимые документы (сведения), </w:t>
      </w:r>
      <w:r w:rsidRPr="00E044EE">
        <w:rPr>
          <w:rFonts w:ascii="Times New Roman" w:hAnsi="Times New Roman" w:cs="Times New Roman"/>
          <w:sz w:val="28"/>
          <w:szCs w:val="28"/>
        </w:rPr>
        <w:t>находящиеся в распоряжении у государственных органов, органов местного самоуправления, подведомственных им организаций, в порядке межведомственного взаимодействия.</w:t>
      </w:r>
      <w:r w:rsidR="0003640C" w:rsidRPr="00E044EE">
        <w:rPr>
          <w:rFonts w:ascii="Times New Roman" w:hAnsi="Times New Roman" w:cs="Times New Roman"/>
          <w:sz w:val="28"/>
          <w:szCs w:val="28"/>
        </w:rPr>
        <w:t>»;</w:t>
      </w:r>
    </w:p>
    <w:p w:rsidR="0003640C" w:rsidRPr="00E044EE" w:rsidRDefault="002D0B45" w:rsidP="00761AB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4) </w:t>
      </w:r>
      <w:r w:rsidR="0003640C" w:rsidRPr="00E044EE">
        <w:rPr>
          <w:rFonts w:ascii="Times New Roman" w:hAnsi="Times New Roman" w:cs="Times New Roman"/>
          <w:sz w:val="28"/>
          <w:szCs w:val="28"/>
        </w:rPr>
        <w:t xml:space="preserve">пункт 3.6. изложить в </w:t>
      </w:r>
      <w:r w:rsidRPr="00E044EE">
        <w:rPr>
          <w:rFonts w:ascii="Times New Roman" w:hAnsi="Times New Roman" w:cs="Times New Roman"/>
          <w:sz w:val="28"/>
          <w:szCs w:val="28"/>
        </w:rPr>
        <w:t>следующей</w:t>
      </w:r>
      <w:r w:rsidR="0003640C" w:rsidRPr="00E044EE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03640C" w:rsidRPr="00E044EE" w:rsidRDefault="00B17B96" w:rsidP="001B22B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«</w:t>
      </w:r>
      <w:r w:rsidR="0003640C" w:rsidRPr="00E044EE">
        <w:rPr>
          <w:rFonts w:ascii="Times New Roman" w:hAnsi="Times New Roman" w:cs="Times New Roman"/>
          <w:sz w:val="28"/>
          <w:szCs w:val="28"/>
        </w:rPr>
        <w:t>3.6. Основанием для отказа в регистрации устава ТОС являются:</w:t>
      </w:r>
    </w:p>
    <w:p w:rsidR="0003640C" w:rsidRPr="00E044EE" w:rsidRDefault="00B17B96" w:rsidP="001B22B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1) </w:t>
      </w:r>
      <w:r w:rsidR="0003640C" w:rsidRPr="00E044EE">
        <w:rPr>
          <w:rFonts w:ascii="Times New Roman" w:hAnsi="Times New Roman" w:cs="Times New Roman"/>
          <w:sz w:val="28"/>
          <w:szCs w:val="28"/>
        </w:rPr>
        <w:t>нарушение установленной настоящим Положением процедуры подготовки и проведения собрания (конференции) ТОС;</w:t>
      </w:r>
    </w:p>
    <w:p w:rsidR="0003640C" w:rsidRPr="00E044EE" w:rsidRDefault="00C46067" w:rsidP="001B22B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lastRenderedPageBreak/>
        <w:t>2) не</w:t>
      </w:r>
      <w:r w:rsidR="00F913FD">
        <w:rPr>
          <w:rFonts w:ascii="Times New Roman" w:hAnsi="Times New Roman" w:cs="Times New Roman"/>
          <w:sz w:val="28"/>
          <w:szCs w:val="28"/>
        </w:rPr>
        <w:t xml:space="preserve"> </w:t>
      </w:r>
      <w:r w:rsidRPr="00E044EE">
        <w:rPr>
          <w:rFonts w:ascii="Times New Roman" w:hAnsi="Times New Roman" w:cs="Times New Roman"/>
          <w:sz w:val="28"/>
          <w:szCs w:val="28"/>
        </w:rPr>
        <w:t xml:space="preserve">предоставление документов, предусмотренных пунктом 3.3. настоящего Положения, за исключением документов, предоставленных </w:t>
      </w:r>
      <w:r w:rsidR="002D0B45" w:rsidRPr="00E044EE">
        <w:rPr>
          <w:rFonts w:ascii="Times New Roman" w:hAnsi="Times New Roman" w:cs="Times New Roman"/>
          <w:sz w:val="28"/>
          <w:szCs w:val="28"/>
        </w:rPr>
        <w:t>уполномоченным лицом</w:t>
      </w:r>
      <w:r w:rsidRPr="00E044EE">
        <w:rPr>
          <w:rFonts w:ascii="Times New Roman" w:hAnsi="Times New Roman" w:cs="Times New Roman"/>
          <w:sz w:val="28"/>
          <w:szCs w:val="28"/>
        </w:rPr>
        <w:t xml:space="preserve"> по собственной инициативе</w:t>
      </w:r>
      <w:r w:rsidR="00B17B96" w:rsidRPr="00E044EE">
        <w:rPr>
          <w:rFonts w:ascii="Times New Roman" w:hAnsi="Times New Roman" w:cs="Times New Roman"/>
          <w:sz w:val="28"/>
          <w:szCs w:val="28"/>
        </w:rPr>
        <w:t>.</w:t>
      </w:r>
      <w:r w:rsidR="002D0B45" w:rsidRPr="00E044EE">
        <w:rPr>
          <w:rFonts w:ascii="Times New Roman" w:hAnsi="Times New Roman" w:cs="Times New Roman"/>
          <w:sz w:val="28"/>
          <w:szCs w:val="28"/>
        </w:rPr>
        <w:t>»;</w:t>
      </w:r>
    </w:p>
    <w:p w:rsidR="002D0B45" w:rsidRPr="00E044EE" w:rsidRDefault="002D0B45" w:rsidP="001B22B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5) пункт 3.7 изложить в следующей редакции:</w:t>
      </w:r>
    </w:p>
    <w:p w:rsidR="002D0B45" w:rsidRPr="00E044EE" w:rsidRDefault="002D0B45" w:rsidP="001B22BE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>«3.7. Заявление и документы, предусмотренные пунктом 3.3 настоящего Положения,</w:t>
      </w:r>
      <w:r w:rsidR="00F913FD">
        <w:rPr>
          <w:rFonts w:ascii="Times New Roman" w:hAnsi="Times New Roman" w:cs="Times New Roman"/>
          <w:sz w:val="28"/>
          <w:szCs w:val="28"/>
        </w:rPr>
        <w:t xml:space="preserve"> рассматриваются администрацией</w:t>
      </w:r>
      <w:r w:rsidRPr="00E044EE">
        <w:rPr>
          <w:rFonts w:ascii="Times New Roman" w:hAnsi="Times New Roman" w:cs="Times New Roman"/>
          <w:sz w:val="28"/>
          <w:szCs w:val="28"/>
        </w:rPr>
        <w:t xml:space="preserve"> течение 30 дней. О принятом решении уполномоченное лицо уведомляется в письменном виде в течение 5 дней со дня регистрации устава ТОС или принятия решения об отказе в регистрации устава ТОС.</w:t>
      </w:r>
      <w:r w:rsidR="000C45D6" w:rsidRPr="00E044EE">
        <w:rPr>
          <w:rFonts w:ascii="Times New Roman" w:hAnsi="Times New Roman" w:cs="Times New Roman"/>
          <w:sz w:val="28"/>
          <w:szCs w:val="28"/>
        </w:rPr>
        <w:t>».</w:t>
      </w:r>
    </w:p>
    <w:p w:rsidR="00F645CA" w:rsidRPr="00E044EE" w:rsidRDefault="00C65291" w:rsidP="001B2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D5616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977CD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</w:t>
      </w:r>
      <w:r w:rsidR="004D5616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</w:t>
      </w:r>
      <w:r w:rsidR="005977CD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</w:t>
      </w:r>
      <w:bookmarkStart w:id="0" w:name="_GoBack"/>
      <w:bookmarkEnd w:id="0"/>
      <w:r w:rsidR="005977CD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в силу </w:t>
      </w:r>
      <w:r w:rsidR="009F5E0E" w:rsidRPr="00E044EE">
        <w:rPr>
          <w:rFonts w:ascii="Times New Roman" w:hAnsi="Times New Roman" w:cs="Times New Roman"/>
          <w:sz w:val="28"/>
          <w:szCs w:val="28"/>
        </w:rPr>
        <w:t xml:space="preserve">на следующий день после дня </w:t>
      </w:r>
      <w:r w:rsidR="003F1A00" w:rsidRPr="00E044EE">
        <w:rPr>
          <w:rFonts w:ascii="Times New Roman" w:hAnsi="Times New Roman" w:cs="Times New Roman"/>
          <w:sz w:val="28"/>
          <w:szCs w:val="28"/>
        </w:rPr>
        <w:t>его</w:t>
      </w:r>
      <w:r w:rsidR="00F913FD">
        <w:rPr>
          <w:rFonts w:ascii="Times New Roman" w:hAnsi="Times New Roman" w:cs="Times New Roman"/>
          <w:sz w:val="28"/>
          <w:szCs w:val="28"/>
        </w:rPr>
        <w:t xml:space="preserve"> </w:t>
      </w:r>
      <w:r w:rsidR="009F5E0E" w:rsidRPr="00E044EE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4E57B8" w:rsidRPr="00E04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77CD" w:rsidRPr="00E044EE" w:rsidRDefault="00C65291" w:rsidP="001B22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977CD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</w:t>
      </w:r>
      <w:r w:rsidR="005977CD" w:rsidRPr="00E044EE">
        <w:rPr>
          <w:rFonts w:ascii="Times New Roman" w:hAnsi="Times New Roman" w:cs="Times New Roman"/>
          <w:sz w:val="28"/>
          <w:szCs w:val="28"/>
        </w:rPr>
        <w:t xml:space="preserve">решение в </w:t>
      </w:r>
      <w:r w:rsidR="00761ABA" w:rsidRPr="00E044EE">
        <w:rPr>
          <w:rFonts w:ascii="Times New Roman" w:hAnsi="Times New Roman" w:cs="Times New Roman"/>
          <w:sz w:val="28"/>
          <w:szCs w:val="28"/>
        </w:rPr>
        <w:t xml:space="preserve">информационном бюллетене Комитета местного самоуправления </w:t>
      </w:r>
      <w:r w:rsidR="00DC6687" w:rsidRPr="00E044EE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761ABA" w:rsidRPr="00E044EE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</w:t>
      </w:r>
      <w:r w:rsidR="00761ABA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044EE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Верхнеелюзанские вести</w:t>
      </w:r>
      <w:r w:rsidR="00761ABA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977CD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1ABA" w:rsidRPr="00E044EE" w:rsidRDefault="00C65291" w:rsidP="00761ABA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977CD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</w:t>
      </w:r>
      <w:r w:rsidR="00481CB9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ящего решения возложить </w:t>
      </w:r>
      <w:r w:rsidR="00761ABA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Главу </w:t>
      </w:r>
      <w:r w:rsidR="00DC6687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Верхнеелюзанского</w:t>
      </w:r>
      <w:r w:rsidR="00761ABA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области.</w:t>
      </w:r>
    </w:p>
    <w:p w:rsidR="00761ABA" w:rsidRPr="00E044EE" w:rsidRDefault="00761ABA" w:rsidP="00761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ABA" w:rsidRPr="00E044EE" w:rsidRDefault="00761ABA" w:rsidP="00761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DC6687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Верхнеелюзанского</w:t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61ABA" w:rsidRPr="00E044EE" w:rsidRDefault="00761ABA" w:rsidP="00761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 района</w:t>
      </w:r>
    </w:p>
    <w:p w:rsidR="00761ABA" w:rsidRPr="00E044EE" w:rsidRDefault="00761ABA" w:rsidP="00761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7507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44EE" w:rsidRPr="00E044EE">
        <w:rPr>
          <w:rFonts w:ascii="Times New Roman" w:eastAsia="Times New Roman" w:hAnsi="Times New Roman" w:cs="Times New Roman"/>
          <w:sz w:val="28"/>
          <w:szCs w:val="28"/>
          <w:lang w:eastAsia="ru-RU"/>
        </w:rPr>
        <w:t>Г.Х. Азиханова</w:t>
      </w:r>
    </w:p>
    <w:p w:rsidR="00223B37" w:rsidRPr="00E044EE" w:rsidRDefault="00223B37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11E" w:rsidRPr="00E044EE" w:rsidRDefault="00BB711E" w:rsidP="00761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B711E" w:rsidRPr="00E044EE" w:rsidSect="00E044EE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025" w:rsidRDefault="007F3025" w:rsidP="005977CD">
      <w:pPr>
        <w:spacing w:after="0" w:line="240" w:lineRule="auto"/>
      </w:pPr>
      <w:r>
        <w:separator/>
      </w:r>
    </w:p>
  </w:endnote>
  <w:endnote w:type="continuationSeparator" w:id="0">
    <w:p w:rsidR="007F3025" w:rsidRDefault="007F3025" w:rsidP="0059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025" w:rsidRDefault="007F3025" w:rsidP="005977CD">
      <w:pPr>
        <w:spacing w:after="0" w:line="240" w:lineRule="auto"/>
      </w:pPr>
      <w:r>
        <w:separator/>
      </w:r>
    </w:p>
  </w:footnote>
  <w:footnote w:type="continuationSeparator" w:id="0">
    <w:p w:rsidR="007F3025" w:rsidRDefault="007F3025" w:rsidP="00597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858FB"/>
    <w:multiLevelType w:val="hybridMultilevel"/>
    <w:tmpl w:val="09A8B2CA"/>
    <w:lvl w:ilvl="0" w:tplc="5DBC4D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9232F8"/>
    <w:multiLevelType w:val="hybridMultilevel"/>
    <w:tmpl w:val="216A24A4"/>
    <w:lvl w:ilvl="0" w:tplc="C3345576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30E5F70"/>
    <w:multiLevelType w:val="hybridMultilevel"/>
    <w:tmpl w:val="E26264F2"/>
    <w:lvl w:ilvl="0" w:tplc="AB0096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B1EE2"/>
    <w:multiLevelType w:val="hybridMultilevel"/>
    <w:tmpl w:val="F308011E"/>
    <w:lvl w:ilvl="0" w:tplc="04F44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0271C6"/>
    <w:multiLevelType w:val="hybridMultilevel"/>
    <w:tmpl w:val="294CC384"/>
    <w:lvl w:ilvl="0" w:tplc="D09EF7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483033"/>
    <w:multiLevelType w:val="hybridMultilevel"/>
    <w:tmpl w:val="468866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616"/>
    <w:rsid w:val="00026373"/>
    <w:rsid w:val="0003640C"/>
    <w:rsid w:val="00037FF6"/>
    <w:rsid w:val="000427E0"/>
    <w:rsid w:val="0006580B"/>
    <w:rsid w:val="00073805"/>
    <w:rsid w:val="000C167F"/>
    <w:rsid w:val="000C45D6"/>
    <w:rsid w:val="000C45DC"/>
    <w:rsid w:val="000D56D4"/>
    <w:rsid w:val="001171A5"/>
    <w:rsid w:val="001610CC"/>
    <w:rsid w:val="00186941"/>
    <w:rsid w:val="0019687B"/>
    <w:rsid w:val="00197CAB"/>
    <w:rsid w:val="001B22BE"/>
    <w:rsid w:val="001C2F0D"/>
    <w:rsid w:val="001D489A"/>
    <w:rsid w:val="00223B37"/>
    <w:rsid w:val="0028441E"/>
    <w:rsid w:val="002B1370"/>
    <w:rsid w:val="002D0B45"/>
    <w:rsid w:val="00301753"/>
    <w:rsid w:val="003053C5"/>
    <w:rsid w:val="00337379"/>
    <w:rsid w:val="00337507"/>
    <w:rsid w:val="0036234F"/>
    <w:rsid w:val="00367C67"/>
    <w:rsid w:val="00397E91"/>
    <w:rsid w:val="003D4AB4"/>
    <w:rsid w:val="003F1A00"/>
    <w:rsid w:val="003F266A"/>
    <w:rsid w:val="00452850"/>
    <w:rsid w:val="00466466"/>
    <w:rsid w:val="00481CB9"/>
    <w:rsid w:val="00484FEB"/>
    <w:rsid w:val="004D5616"/>
    <w:rsid w:val="004E1A7C"/>
    <w:rsid w:val="004E4C55"/>
    <w:rsid w:val="004E57B8"/>
    <w:rsid w:val="005077B8"/>
    <w:rsid w:val="005171FB"/>
    <w:rsid w:val="0053027D"/>
    <w:rsid w:val="00540B97"/>
    <w:rsid w:val="00566386"/>
    <w:rsid w:val="005977CD"/>
    <w:rsid w:val="005A6C25"/>
    <w:rsid w:val="005D6E1A"/>
    <w:rsid w:val="00600AF1"/>
    <w:rsid w:val="006226BE"/>
    <w:rsid w:val="006305C9"/>
    <w:rsid w:val="0068691E"/>
    <w:rsid w:val="006A3E8E"/>
    <w:rsid w:val="006C09A9"/>
    <w:rsid w:val="00714E98"/>
    <w:rsid w:val="00750DBC"/>
    <w:rsid w:val="00755FE4"/>
    <w:rsid w:val="00761ABA"/>
    <w:rsid w:val="0077154A"/>
    <w:rsid w:val="00771A0C"/>
    <w:rsid w:val="007F3025"/>
    <w:rsid w:val="007F6DE4"/>
    <w:rsid w:val="00806D39"/>
    <w:rsid w:val="00811FC2"/>
    <w:rsid w:val="00840EC3"/>
    <w:rsid w:val="00843D9C"/>
    <w:rsid w:val="00845672"/>
    <w:rsid w:val="00855427"/>
    <w:rsid w:val="00870665"/>
    <w:rsid w:val="00875A66"/>
    <w:rsid w:val="008905AF"/>
    <w:rsid w:val="008B3B70"/>
    <w:rsid w:val="008C23A4"/>
    <w:rsid w:val="008C68BF"/>
    <w:rsid w:val="008E3B00"/>
    <w:rsid w:val="00936D4F"/>
    <w:rsid w:val="00964802"/>
    <w:rsid w:val="009C7BAF"/>
    <w:rsid w:val="009D0C4C"/>
    <w:rsid w:val="009F5E0E"/>
    <w:rsid w:val="00A23263"/>
    <w:rsid w:val="00A67CB7"/>
    <w:rsid w:val="00A72FBA"/>
    <w:rsid w:val="00A85153"/>
    <w:rsid w:val="00AC0207"/>
    <w:rsid w:val="00AC546E"/>
    <w:rsid w:val="00AF4951"/>
    <w:rsid w:val="00B17B96"/>
    <w:rsid w:val="00B25182"/>
    <w:rsid w:val="00B3286B"/>
    <w:rsid w:val="00B458BB"/>
    <w:rsid w:val="00B472AD"/>
    <w:rsid w:val="00B51695"/>
    <w:rsid w:val="00B63534"/>
    <w:rsid w:val="00BB2E40"/>
    <w:rsid w:val="00BB711E"/>
    <w:rsid w:val="00BB7363"/>
    <w:rsid w:val="00C30576"/>
    <w:rsid w:val="00C323C1"/>
    <w:rsid w:val="00C4499F"/>
    <w:rsid w:val="00C46067"/>
    <w:rsid w:val="00C50364"/>
    <w:rsid w:val="00C65291"/>
    <w:rsid w:val="00C75427"/>
    <w:rsid w:val="00CA7108"/>
    <w:rsid w:val="00CD4559"/>
    <w:rsid w:val="00D0134C"/>
    <w:rsid w:val="00D12B29"/>
    <w:rsid w:val="00D17105"/>
    <w:rsid w:val="00D54ABF"/>
    <w:rsid w:val="00D94E05"/>
    <w:rsid w:val="00DC6687"/>
    <w:rsid w:val="00DD27B6"/>
    <w:rsid w:val="00DD5602"/>
    <w:rsid w:val="00DD6CD4"/>
    <w:rsid w:val="00DF3D5F"/>
    <w:rsid w:val="00E028E4"/>
    <w:rsid w:val="00E044EE"/>
    <w:rsid w:val="00E21713"/>
    <w:rsid w:val="00E3028B"/>
    <w:rsid w:val="00E352C6"/>
    <w:rsid w:val="00E55E4F"/>
    <w:rsid w:val="00F106EE"/>
    <w:rsid w:val="00F17061"/>
    <w:rsid w:val="00F503F6"/>
    <w:rsid w:val="00F645CA"/>
    <w:rsid w:val="00F913FD"/>
    <w:rsid w:val="00F977EC"/>
    <w:rsid w:val="00FA5039"/>
    <w:rsid w:val="00FE5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616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4">
    <w:name w:val="footnote reference"/>
    <w:semiHidden/>
    <w:rsid w:val="005977CD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D3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E352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2C6"/>
    <w:rPr>
      <w:sz w:val="20"/>
      <w:szCs w:val="20"/>
    </w:rPr>
  </w:style>
  <w:style w:type="paragraph" w:styleId="a9">
    <w:name w:val="List Paragraph"/>
    <w:basedOn w:val="a"/>
    <w:uiPriority w:val="34"/>
    <w:qFormat/>
    <w:rsid w:val="00DF3D5F"/>
    <w:pPr>
      <w:ind w:left="720"/>
      <w:contextualSpacing/>
    </w:pPr>
  </w:style>
  <w:style w:type="paragraph" w:customStyle="1" w:styleId="ConsNormal">
    <w:name w:val="ConsNormal"/>
    <w:rsid w:val="003623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B7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7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616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4">
    <w:name w:val="footnote reference"/>
    <w:semiHidden/>
    <w:rsid w:val="005977CD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D39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E352C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2C6"/>
    <w:rPr>
      <w:sz w:val="20"/>
      <w:szCs w:val="20"/>
    </w:rPr>
  </w:style>
  <w:style w:type="paragraph" w:styleId="a9">
    <w:name w:val="List Paragraph"/>
    <w:basedOn w:val="a"/>
    <w:uiPriority w:val="34"/>
    <w:qFormat/>
    <w:rsid w:val="00DF3D5F"/>
    <w:pPr>
      <w:ind w:left="720"/>
      <w:contextualSpacing/>
    </w:pPr>
  </w:style>
  <w:style w:type="paragraph" w:customStyle="1" w:styleId="ConsNormal">
    <w:name w:val="ConsNormal"/>
    <w:rsid w:val="003623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011;n=53841;fld=134;dst=10095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671;fld=134;dst=10115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D3F5B-FD98-4109-A2AF-10C1C1D6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439-1</dc:creator>
  <cp:lastModifiedBy>адм</cp:lastModifiedBy>
  <cp:revision>10</cp:revision>
  <cp:lastPrinted>2020-03-17T13:09:00Z</cp:lastPrinted>
  <dcterms:created xsi:type="dcterms:W3CDTF">2020-03-05T12:37:00Z</dcterms:created>
  <dcterms:modified xsi:type="dcterms:W3CDTF">2020-04-27T05:19:00Z</dcterms:modified>
</cp:coreProperties>
</file>